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12317" w14:textId="35E39426" w:rsidR="00605347" w:rsidRPr="00AF36E2" w:rsidRDefault="00605347" w:rsidP="00D250FF">
      <w:pPr>
        <w:autoSpaceDE w:val="0"/>
        <w:autoSpaceDN w:val="0"/>
        <w:adjustRightInd w:val="0"/>
        <w:jc w:val="right"/>
        <w:rPr>
          <w:rFonts w:ascii="Tahoma" w:eastAsia="Arial,Bold" w:hAnsi="Tahoma" w:cs="Tahoma"/>
          <w:b/>
          <w:bCs/>
          <w:sz w:val="20"/>
          <w:szCs w:val="20"/>
          <w:lang w:eastAsia="en-US"/>
        </w:rPr>
      </w:pPr>
      <w:r w:rsidRPr="00AF36E2">
        <w:rPr>
          <w:rFonts w:ascii="Tahoma" w:hAnsi="Tahoma" w:cs="Tahoma"/>
          <w:b/>
          <w:bCs/>
          <w:color w:val="000000"/>
          <w:sz w:val="22"/>
          <w:szCs w:val="22"/>
        </w:rPr>
        <w:tab/>
      </w:r>
      <w:r w:rsidRPr="00AF36E2">
        <w:rPr>
          <w:rFonts w:ascii="Tahoma" w:hAnsi="Tahoma" w:cs="Tahoma"/>
          <w:b/>
          <w:bCs/>
          <w:color w:val="000000"/>
          <w:sz w:val="22"/>
          <w:szCs w:val="22"/>
        </w:rPr>
        <w:tab/>
      </w:r>
      <w:r w:rsidRPr="00AF36E2">
        <w:rPr>
          <w:rFonts w:ascii="Tahoma" w:hAnsi="Tahoma" w:cs="Tahoma"/>
          <w:b/>
          <w:bCs/>
          <w:color w:val="000000"/>
          <w:sz w:val="22"/>
          <w:szCs w:val="22"/>
        </w:rPr>
        <w:tab/>
      </w:r>
      <w:r w:rsidRPr="00AF36E2">
        <w:rPr>
          <w:rFonts w:ascii="Tahoma" w:hAnsi="Tahoma" w:cs="Tahoma"/>
          <w:b/>
          <w:bCs/>
          <w:color w:val="000000"/>
          <w:sz w:val="22"/>
          <w:szCs w:val="22"/>
        </w:rPr>
        <w:tab/>
      </w:r>
      <w:r w:rsidRPr="00AF36E2">
        <w:rPr>
          <w:rFonts w:ascii="Tahoma" w:hAnsi="Tahoma" w:cs="Tahoma"/>
          <w:b/>
          <w:bCs/>
          <w:color w:val="000000"/>
          <w:sz w:val="22"/>
          <w:szCs w:val="22"/>
        </w:rPr>
        <w:tab/>
      </w:r>
      <w:r w:rsidRPr="00AF36E2">
        <w:rPr>
          <w:rFonts w:ascii="Tahoma" w:hAnsi="Tahoma" w:cs="Tahoma"/>
          <w:b/>
          <w:bCs/>
          <w:color w:val="000000"/>
          <w:sz w:val="22"/>
          <w:szCs w:val="22"/>
        </w:rPr>
        <w:tab/>
      </w:r>
      <w:r w:rsidRPr="00AF36E2">
        <w:rPr>
          <w:rFonts w:ascii="Tahoma" w:hAnsi="Tahoma" w:cs="Tahoma"/>
          <w:b/>
          <w:bCs/>
          <w:color w:val="000000"/>
          <w:sz w:val="22"/>
          <w:szCs w:val="22"/>
        </w:rPr>
        <w:tab/>
      </w:r>
      <w:r w:rsidRPr="00AF36E2">
        <w:rPr>
          <w:rFonts w:ascii="Tahoma" w:eastAsia="Arial,Bold" w:hAnsi="Tahoma" w:cs="Tahoma"/>
          <w:b/>
          <w:bCs/>
          <w:sz w:val="20"/>
          <w:szCs w:val="20"/>
          <w:lang w:eastAsia="en-US"/>
        </w:rPr>
        <w:t>ΑΝΑΡΤΗΤΕΑ ΣΤΟ ΔΙΑΔΙΚΤΥΟ</w:t>
      </w:r>
    </w:p>
    <w:p w14:paraId="520C0AB0" w14:textId="77777777" w:rsidR="00605347" w:rsidRPr="00AF36E2" w:rsidRDefault="00605347" w:rsidP="00605347">
      <w:pPr>
        <w:autoSpaceDE w:val="0"/>
        <w:autoSpaceDN w:val="0"/>
        <w:adjustRightInd w:val="0"/>
        <w:jc w:val="both"/>
        <w:rPr>
          <w:rFonts w:ascii="Tahoma" w:hAnsi="Tahoma" w:cs="Tahoma"/>
          <w:b/>
          <w:bCs/>
          <w:color w:val="000000"/>
          <w:sz w:val="22"/>
          <w:szCs w:val="22"/>
        </w:rPr>
      </w:pPr>
    </w:p>
    <w:p w14:paraId="3302D9E8" w14:textId="77777777" w:rsidR="005E0B1B" w:rsidRPr="00AF36E2" w:rsidRDefault="005E0B1B" w:rsidP="005E0B1B">
      <w:pPr>
        <w:autoSpaceDE w:val="0"/>
        <w:autoSpaceDN w:val="0"/>
        <w:adjustRightInd w:val="0"/>
        <w:rPr>
          <w:rFonts w:ascii="Tahoma" w:hAnsi="Tahoma" w:cs="Tahoma"/>
          <w:b/>
          <w:bCs/>
          <w:color w:val="000000"/>
          <w:sz w:val="22"/>
          <w:szCs w:val="22"/>
        </w:rPr>
      </w:pPr>
      <w:r w:rsidRPr="00AF36E2">
        <w:rPr>
          <w:rFonts w:ascii="Tahoma" w:hAnsi="Tahoma" w:cs="Tahoma"/>
          <w:b/>
          <w:bCs/>
          <w:color w:val="000000"/>
          <w:sz w:val="22"/>
          <w:szCs w:val="22"/>
        </w:rPr>
        <w:t xml:space="preserve">ΕΘΝΙΚΟ ΚΕΝΤΡΟ ΕΡΕΥΝΑΣ ΚΑΙ </w:t>
      </w:r>
    </w:p>
    <w:p w14:paraId="0F6E5634" w14:textId="77777777" w:rsidR="005E0B1B" w:rsidRPr="00AF36E2" w:rsidRDefault="005E0B1B" w:rsidP="005E0B1B">
      <w:pPr>
        <w:autoSpaceDE w:val="0"/>
        <w:autoSpaceDN w:val="0"/>
        <w:adjustRightInd w:val="0"/>
        <w:rPr>
          <w:rFonts w:ascii="Tahoma" w:hAnsi="Tahoma" w:cs="Tahoma"/>
          <w:b/>
          <w:bCs/>
          <w:color w:val="000000"/>
          <w:sz w:val="22"/>
          <w:szCs w:val="22"/>
        </w:rPr>
      </w:pPr>
      <w:r w:rsidRPr="00AF36E2">
        <w:rPr>
          <w:rFonts w:ascii="Tahoma" w:hAnsi="Tahoma" w:cs="Tahoma"/>
          <w:b/>
          <w:bCs/>
          <w:color w:val="000000"/>
          <w:sz w:val="22"/>
          <w:szCs w:val="22"/>
        </w:rPr>
        <w:t>ΤΕΧΝΟΛΟΓΙΚΗΣ ΑΝΑΠΤΥΞΗΣ (ΕΚΕΤΑ)</w:t>
      </w:r>
    </w:p>
    <w:p w14:paraId="16EDAFDB" w14:textId="77777777" w:rsidR="005E0B1B" w:rsidRPr="00AF36E2" w:rsidRDefault="005E0B1B" w:rsidP="005E0B1B">
      <w:pPr>
        <w:autoSpaceDE w:val="0"/>
        <w:autoSpaceDN w:val="0"/>
        <w:adjustRightInd w:val="0"/>
        <w:rPr>
          <w:rFonts w:ascii="Tahoma" w:hAnsi="Tahoma" w:cs="Tahoma"/>
          <w:bCs/>
          <w:color w:val="000000"/>
          <w:sz w:val="20"/>
          <w:szCs w:val="20"/>
        </w:rPr>
      </w:pPr>
      <w:r w:rsidRPr="00AF36E2">
        <w:rPr>
          <w:rFonts w:ascii="Tahoma" w:hAnsi="Tahoma" w:cs="Tahoma"/>
          <w:bCs/>
          <w:color w:val="000000"/>
          <w:sz w:val="20"/>
          <w:szCs w:val="20"/>
        </w:rPr>
        <w:t>6</w:t>
      </w:r>
      <w:r w:rsidRPr="00AF36E2">
        <w:rPr>
          <w:rFonts w:ascii="Tahoma" w:hAnsi="Tahoma" w:cs="Tahoma"/>
          <w:bCs/>
          <w:color w:val="000000"/>
          <w:sz w:val="20"/>
          <w:szCs w:val="20"/>
          <w:vertAlign w:val="superscript"/>
        </w:rPr>
        <w:t>ο</w:t>
      </w:r>
      <w:r w:rsidRPr="00AF36E2">
        <w:rPr>
          <w:rFonts w:ascii="Tahoma" w:hAnsi="Tahoma" w:cs="Tahoma"/>
          <w:bCs/>
          <w:color w:val="000000"/>
          <w:sz w:val="20"/>
          <w:szCs w:val="20"/>
        </w:rPr>
        <w:t xml:space="preserve"> χλμ. Χαριλάου-Θέρμης</w:t>
      </w:r>
    </w:p>
    <w:p w14:paraId="3780296B" w14:textId="77777777" w:rsidR="005E0B1B" w:rsidRPr="00AF36E2" w:rsidRDefault="005D3FD4" w:rsidP="005E0B1B">
      <w:pPr>
        <w:autoSpaceDE w:val="0"/>
        <w:autoSpaceDN w:val="0"/>
        <w:adjustRightInd w:val="0"/>
        <w:rPr>
          <w:rFonts w:ascii="Tahoma" w:hAnsi="Tahoma" w:cs="Tahoma"/>
          <w:bCs/>
          <w:color w:val="000000"/>
          <w:sz w:val="20"/>
          <w:szCs w:val="20"/>
        </w:rPr>
      </w:pPr>
      <w:r w:rsidRPr="00AF36E2">
        <w:rPr>
          <w:rFonts w:ascii="Tahoma" w:hAnsi="Tahoma" w:cs="Tahoma"/>
          <w:bCs/>
          <w:color w:val="000000"/>
          <w:sz w:val="20"/>
          <w:szCs w:val="20"/>
        </w:rPr>
        <w:t xml:space="preserve">570 01 </w:t>
      </w:r>
      <w:r w:rsidR="005E0B1B" w:rsidRPr="00AF36E2">
        <w:rPr>
          <w:rFonts w:ascii="Tahoma" w:hAnsi="Tahoma" w:cs="Tahoma"/>
          <w:bCs/>
          <w:color w:val="000000"/>
          <w:sz w:val="20"/>
          <w:szCs w:val="20"/>
        </w:rPr>
        <w:t>Θέρμη – ΘΕΣΣΑΛΟΝΙΚΗ</w:t>
      </w:r>
    </w:p>
    <w:p w14:paraId="37086AD2" w14:textId="231C7596" w:rsidR="005E0B1B" w:rsidRPr="00AF36E2" w:rsidRDefault="0059459F" w:rsidP="0023167E">
      <w:pPr>
        <w:autoSpaceDE w:val="0"/>
        <w:autoSpaceDN w:val="0"/>
        <w:adjustRightInd w:val="0"/>
        <w:ind w:firstLine="720"/>
        <w:jc w:val="right"/>
        <w:rPr>
          <w:rFonts w:ascii="Tahoma" w:hAnsi="Tahoma" w:cs="Tahoma"/>
          <w:bCs/>
          <w:color w:val="000000"/>
          <w:sz w:val="22"/>
          <w:szCs w:val="22"/>
        </w:rPr>
      </w:pPr>
      <w:r w:rsidRPr="00AF36E2">
        <w:rPr>
          <w:rFonts w:ascii="Tahoma" w:hAnsi="Tahoma" w:cs="Tahoma"/>
          <w:bCs/>
          <w:color w:val="000000"/>
          <w:sz w:val="20"/>
          <w:szCs w:val="20"/>
        </w:rPr>
        <w:t xml:space="preserve"> </w:t>
      </w:r>
      <w:r w:rsidR="003C6E17">
        <w:rPr>
          <w:rFonts w:ascii="Tahoma" w:hAnsi="Tahoma" w:cs="Tahoma"/>
          <w:bCs/>
          <w:color w:val="000000"/>
          <w:sz w:val="20"/>
          <w:szCs w:val="20"/>
        </w:rPr>
        <w:tab/>
      </w:r>
    </w:p>
    <w:p w14:paraId="58F6BAA7" w14:textId="18DC08C5" w:rsidR="007356D1" w:rsidRPr="00A828A8" w:rsidRDefault="0023167E" w:rsidP="0023167E">
      <w:pPr>
        <w:autoSpaceDE w:val="0"/>
        <w:autoSpaceDN w:val="0"/>
        <w:adjustRightInd w:val="0"/>
        <w:ind w:firstLine="720"/>
        <w:jc w:val="right"/>
        <w:rPr>
          <w:rFonts w:ascii="Tahoma" w:hAnsi="Tahoma" w:cs="Tahoma"/>
          <w:bCs/>
          <w:color w:val="000000"/>
          <w:sz w:val="22"/>
          <w:szCs w:val="22"/>
        </w:rPr>
      </w:pPr>
      <w:r w:rsidRPr="00AF36E2">
        <w:rPr>
          <w:rFonts w:ascii="Tahoma" w:hAnsi="Tahoma" w:cs="Tahoma"/>
          <w:bCs/>
          <w:color w:val="000000"/>
          <w:sz w:val="22"/>
          <w:szCs w:val="22"/>
        </w:rPr>
        <w:t xml:space="preserve">Θέρμη, </w:t>
      </w:r>
      <w:r w:rsidR="00AA2D41">
        <w:rPr>
          <w:rFonts w:ascii="Tahoma" w:hAnsi="Tahoma" w:cs="Tahoma"/>
          <w:bCs/>
          <w:color w:val="000000"/>
          <w:sz w:val="22"/>
          <w:szCs w:val="22"/>
        </w:rPr>
        <w:t>30</w:t>
      </w:r>
      <w:r w:rsidR="005D4824" w:rsidRPr="00AF36E2">
        <w:rPr>
          <w:rFonts w:ascii="Tahoma" w:hAnsi="Tahoma" w:cs="Tahoma"/>
          <w:bCs/>
          <w:color w:val="000000"/>
          <w:sz w:val="22"/>
          <w:szCs w:val="22"/>
        </w:rPr>
        <w:t>-</w:t>
      </w:r>
      <w:r w:rsidR="00AA2D41">
        <w:rPr>
          <w:rFonts w:ascii="Tahoma" w:hAnsi="Tahoma" w:cs="Tahoma"/>
          <w:bCs/>
          <w:color w:val="000000"/>
          <w:sz w:val="22"/>
          <w:szCs w:val="22"/>
        </w:rPr>
        <w:t>05</w:t>
      </w:r>
      <w:r w:rsidR="00871CE7" w:rsidRPr="00AF36E2">
        <w:rPr>
          <w:rFonts w:ascii="Tahoma" w:hAnsi="Tahoma" w:cs="Tahoma"/>
          <w:bCs/>
          <w:color w:val="000000"/>
          <w:sz w:val="22"/>
          <w:szCs w:val="22"/>
        </w:rPr>
        <w:t>-</w:t>
      </w:r>
      <w:r w:rsidR="00D126EF" w:rsidRPr="00AF36E2">
        <w:rPr>
          <w:rFonts w:ascii="Tahoma" w:hAnsi="Tahoma" w:cs="Tahoma"/>
          <w:bCs/>
          <w:color w:val="000000"/>
          <w:sz w:val="22"/>
          <w:szCs w:val="22"/>
        </w:rPr>
        <w:t>20</w:t>
      </w:r>
      <w:r w:rsidR="007E4230">
        <w:rPr>
          <w:rFonts w:ascii="Tahoma" w:hAnsi="Tahoma" w:cs="Tahoma"/>
          <w:bCs/>
          <w:color w:val="000000"/>
          <w:sz w:val="22"/>
          <w:szCs w:val="22"/>
        </w:rPr>
        <w:t>2</w:t>
      </w:r>
      <w:r w:rsidR="006F0297">
        <w:rPr>
          <w:rFonts w:ascii="Tahoma" w:hAnsi="Tahoma" w:cs="Tahoma"/>
          <w:bCs/>
          <w:color w:val="000000"/>
          <w:sz w:val="22"/>
          <w:szCs w:val="22"/>
        </w:rPr>
        <w:t>2</w:t>
      </w:r>
    </w:p>
    <w:p w14:paraId="0C6373A2" w14:textId="53F7CFEC" w:rsidR="007356D1" w:rsidRPr="00AF36E2" w:rsidRDefault="007356D1" w:rsidP="0023167E">
      <w:pPr>
        <w:autoSpaceDE w:val="0"/>
        <w:autoSpaceDN w:val="0"/>
        <w:adjustRightInd w:val="0"/>
        <w:jc w:val="right"/>
        <w:rPr>
          <w:rFonts w:ascii="Tahoma" w:hAnsi="Tahoma" w:cs="Tahoma"/>
          <w:bCs/>
          <w:color w:val="000000"/>
          <w:sz w:val="22"/>
          <w:szCs w:val="22"/>
        </w:rPr>
      </w:pPr>
      <w:proofErr w:type="spellStart"/>
      <w:r w:rsidRPr="00AF36E2">
        <w:rPr>
          <w:rFonts w:ascii="Tahoma" w:hAnsi="Tahoma" w:cs="Tahoma"/>
          <w:bCs/>
          <w:color w:val="000000"/>
          <w:sz w:val="22"/>
          <w:szCs w:val="22"/>
        </w:rPr>
        <w:t>Αρ</w:t>
      </w:r>
      <w:proofErr w:type="spellEnd"/>
      <w:r w:rsidRPr="00AF36E2">
        <w:rPr>
          <w:rFonts w:ascii="Tahoma" w:hAnsi="Tahoma" w:cs="Tahoma"/>
          <w:bCs/>
          <w:color w:val="000000"/>
          <w:sz w:val="22"/>
          <w:szCs w:val="22"/>
        </w:rPr>
        <w:t xml:space="preserve">. Πρωτοκόλλου : </w:t>
      </w:r>
      <w:r w:rsidR="00AA2D41">
        <w:rPr>
          <w:rFonts w:ascii="Tahoma" w:hAnsi="Tahoma" w:cs="Tahoma"/>
          <w:bCs/>
          <w:color w:val="000000"/>
          <w:sz w:val="22"/>
          <w:szCs w:val="22"/>
        </w:rPr>
        <w:t>30597</w:t>
      </w:r>
    </w:p>
    <w:p w14:paraId="5E57D4F5" w14:textId="77777777" w:rsidR="0023167E" w:rsidRPr="00AF36E2" w:rsidRDefault="0023167E" w:rsidP="0023167E">
      <w:pPr>
        <w:autoSpaceDE w:val="0"/>
        <w:autoSpaceDN w:val="0"/>
        <w:adjustRightInd w:val="0"/>
        <w:jc w:val="right"/>
        <w:rPr>
          <w:rFonts w:ascii="TimesNewRomanPS-BoldMT" w:hAnsi="TimesNewRomanPS-BoldMT" w:cs="TimesNewRomanPS-BoldMT"/>
          <w:b/>
          <w:bCs/>
          <w:color w:val="000000"/>
        </w:rPr>
      </w:pPr>
    </w:p>
    <w:p w14:paraId="6543B75D" w14:textId="76FF18A3" w:rsidR="00B344AE" w:rsidRPr="00AF36E2" w:rsidRDefault="00B344AE" w:rsidP="00B344AE">
      <w:pPr>
        <w:autoSpaceDE w:val="0"/>
        <w:autoSpaceDN w:val="0"/>
        <w:adjustRightInd w:val="0"/>
        <w:jc w:val="both"/>
        <w:rPr>
          <w:rFonts w:ascii="Tahoma" w:hAnsi="Tahoma" w:cs="Tahoma"/>
          <w:b/>
          <w:bCs/>
          <w:color w:val="000000"/>
        </w:rPr>
      </w:pPr>
      <w:r w:rsidRPr="00AF36E2">
        <w:rPr>
          <w:rFonts w:ascii="Tahoma" w:hAnsi="Tahoma" w:cs="Tahoma"/>
          <w:b/>
          <w:bCs/>
          <w:color w:val="000000"/>
        </w:rPr>
        <w:t xml:space="preserve">ΘΕΜΑ: Πλήρωση </w:t>
      </w:r>
      <w:r w:rsidR="008B239A">
        <w:rPr>
          <w:rFonts w:ascii="Tahoma" w:hAnsi="Tahoma" w:cs="Tahoma"/>
          <w:b/>
          <w:bCs/>
          <w:color w:val="000000"/>
        </w:rPr>
        <w:t>δύο</w:t>
      </w:r>
      <w:r w:rsidR="006A303F" w:rsidRPr="00AF36E2">
        <w:rPr>
          <w:rFonts w:ascii="Tahoma" w:hAnsi="Tahoma" w:cs="Tahoma"/>
          <w:b/>
          <w:bCs/>
          <w:color w:val="000000"/>
        </w:rPr>
        <w:t xml:space="preserve"> </w:t>
      </w:r>
      <w:r w:rsidRPr="00AF36E2">
        <w:rPr>
          <w:rFonts w:ascii="Tahoma" w:hAnsi="Tahoma" w:cs="Tahoma"/>
          <w:b/>
          <w:bCs/>
          <w:color w:val="000000"/>
        </w:rPr>
        <w:t>(</w:t>
      </w:r>
      <w:r w:rsidR="008B239A">
        <w:rPr>
          <w:rFonts w:ascii="Tahoma" w:hAnsi="Tahoma" w:cs="Tahoma"/>
          <w:b/>
          <w:bCs/>
          <w:color w:val="000000"/>
        </w:rPr>
        <w:t>2</w:t>
      </w:r>
      <w:r w:rsidR="0071144A" w:rsidRPr="00AF36E2">
        <w:rPr>
          <w:rFonts w:ascii="Tahoma" w:hAnsi="Tahoma" w:cs="Tahoma"/>
          <w:b/>
          <w:bCs/>
          <w:color w:val="000000"/>
        </w:rPr>
        <w:t>)</w:t>
      </w:r>
      <w:r w:rsidRPr="00AF36E2">
        <w:rPr>
          <w:rFonts w:ascii="Tahoma" w:hAnsi="Tahoma" w:cs="Tahoma"/>
          <w:b/>
          <w:bCs/>
          <w:color w:val="000000"/>
        </w:rPr>
        <w:t xml:space="preserve"> θέσ</w:t>
      </w:r>
      <w:r w:rsidR="008B239A">
        <w:rPr>
          <w:rFonts w:ascii="Tahoma" w:hAnsi="Tahoma" w:cs="Tahoma"/>
          <w:b/>
          <w:bCs/>
          <w:color w:val="000000"/>
        </w:rPr>
        <w:t>εων</w:t>
      </w:r>
      <w:r w:rsidRPr="00AF36E2">
        <w:rPr>
          <w:rFonts w:ascii="Tahoma" w:hAnsi="Tahoma" w:cs="Tahoma"/>
          <w:b/>
          <w:bCs/>
          <w:color w:val="000000"/>
        </w:rPr>
        <w:t xml:space="preserve"> </w:t>
      </w:r>
      <w:r w:rsidR="001D0776" w:rsidRPr="00AF36E2">
        <w:rPr>
          <w:rFonts w:ascii="Tahoma" w:hAnsi="Tahoma" w:cs="Tahoma"/>
          <w:b/>
          <w:bCs/>
          <w:color w:val="000000"/>
        </w:rPr>
        <w:t>έκτακτου προσωπικού</w:t>
      </w:r>
      <w:r w:rsidRPr="00AF36E2">
        <w:rPr>
          <w:rFonts w:ascii="Tahoma" w:hAnsi="Tahoma" w:cs="Tahoma"/>
          <w:b/>
          <w:bCs/>
          <w:color w:val="000000"/>
        </w:rPr>
        <w:t xml:space="preserve"> στο Εθνικ</w:t>
      </w:r>
      <w:r w:rsidR="007B744E" w:rsidRPr="00AF36E2">
        <w:rPr>
          <w:rFonts w:ascii="Tahoma" w:hAnsi="Tahoma" w:cs="Tahoma"/>
          <w:b/>
          <w:bCs/>
          <w:color w:val="000000"/>
        </w:rPr>
        <w:t>ό</w:t>
      </w:r>
      <w:r w:rsidRPr="00AF36E2">
        <w:rPr>
          <w:rFonts w:ascii="Tahoma" w:hAnsi="Tahoma" w:cs="Tahoma"/>
          <w:b/>
          <w:bCs/>
          <w:color w:val="000000"/>
        </w:rPr>
        <w:t xml:space="preserve"> </w:t>
      </w:r>
      <w:r w:rsidR="007B744E" w:rsidRPr="00AF36E2">
        <w:rPr>
          <w:rFonts w:ascii="Tahoma" w:hAnsi="Tahoma" w:cs="Tahoma"/>
          <w:b/>
          <w:bCs/>
          <w:color w:val="000000"/>
        </w:rPr>
        <w:t>Κέντρο</w:t>
      </w:r>
      <w:r w:rsidRPr="00AF36E2">
        <w:rPr>
          <w:rFonts w:ascii="Tahoma" w:hAnsi="Tahoma" w:cs="Tahoma"/>
          <w:b/>
          <w:bCs/>
          <w:color w:val="000000"/>
        </w:rPr>
        <w:t xml:space="preserve"> Έρευνας και Τεχνολογικής Ανάπτυξης (ΕΚΕΤΑ)/</w:t>
      </w:r>
      <w:r w:rsidR="0071144A" w:rsidRPr="00AF36E2">
        <w:rPr>
          <w:rFonts w:ascii="Tahoma" w:hAnsi="Tahoma" w:cs="Tahoma"/>
          <w:b/>
          <w:bCs/>
          <w:color w:val="000000"/>
        </w:rPr>
        <w:t>Ινστιτούτο Τεχνολογιών Πληροφορικής και Επικοινωνιών (ΙΠΤΗΛ)</w:t>
      </w:r>
    </w:p>
    <w:p w14:paraId="7A59D8FF" w14:textId="77777777" w:rsidR="00794C71" w:rsidRPr="00AF36E2" w:rsidRDefault="00794C71" w:rsidP="0023167E">
      <w:pPr>
        <w:autoSpaceDE w:val="0"/>
        <w:autoSpaceDN w:val="0"/>
        <w:adjustRightInd w:val="0"/>
        <w:jc w:val="center"/>
        <w:rPr>
          <w:rFonts w:ascii="Tahoma" w:hAnsi="Tahoma" w:cs="Tahoma"/>
          <w:bCs/>
          <w:color w:val="000000"/>
          <w:sz w:val="22"/>
          <w:szCs w:val="22"/>
        </w:rPr>
      </w:pPr>
    </w:p>
    <w:p w14:paraId="63E6A5D9" w14:textId="0221B54C" w:rsidR="00794C71" w:rsidRPr="00AF36E2" w:rsidRDefault="00794C71" w:rsidP="0023167E">
      <w:pPr>
        <w:autoSpaceDE w:val="0"/>
        <w:autoSpaceDN w:val="0"/>
        <w:adjustRightInd w:val="0"/>
        <w:jc w:val="center"/>
        <w:rPr>
          <w:rFonts w:ascii="Tahoma" w:hAnsi="Tahoma" w:cs="Tahoma"/>
          <w:b/>
          <w:bCs/>
          <w:color w:val="000000"/>
          <w:sz w:val="22"/>
          <w:szCs w:val="22"/>
        </w:rPr>
      </w:pPr>
      <w:r w:rsidRPr="00AF36E2">
        <w:rPr>
          <w:rFonts w:ascii="Tahoma" w:hAnsi="Tahoma" w:cs="Tahoma"/>
          <w:b/>
          <w:bCs/>
          <w:color w:val="000000"/>
          <w:sz w:val="22"/>
          <w:szCs w:val="22"/>
        </w:rPr>
        <w:t>ΑΠΟΦΑΣΗ</w:t>
      </w:r>
    </w:p>
    <w:p w14:paraId="22754F60" w14:textId="77777777" w:rsidR="0023167E" w:rsidRPr="00AF36E2" w:rsidRDefault="0023167E" w:rsidP="0023167E">
      <w:pPr>
        <w:autoSpaceDE w:val="0"/>
        <w:autoSpaceDN w:val="0"/>
        <w:adjustRightInd w:val="0"/>
        <w:jc w:val="center"/>
        <w:rPr>
          <w:rFonts w:ascii="Tahoma" w:hAnsi="Tahoma" w:cs="Tahoma"/>
          <w:b/>
          <w:bCs/>
          <w:color w:val="000000"/>
          <w:sz w:val="22"/>
          <w:szCs w:val="22"/>
        </w:rPr>
      </w:pPr>
    </w:p>
    <w:p w14:paraId="0972CBAD" w14:textId="77777777" w:rsidR="00794C71" w:rsidRPr="00AF36E2" w:rsidRDefault="00794C71" w:rsidP="00794C71">
      <w:pPr>
        <w:autoSpaceDE w:val="0"/>
        <w:autoSpaceDN w:val="0"/>
        <w:adjustRightInd w:val="0"/>
        <w:jc w:val="both"/>
        <w:rPr>
          <w:rFonts w:ascii="Tahoma" w:hAnsi="Tahoma" w:cs="Tahoma"/>
          <w:color w:val="000000"/>
          <w:sz w:val="22"/>
          <w:szCs w:val="22"/>
        </w:rPr>
      </w:pPr>
      <w:r w:rsidRPr="00AF36E2">
        <w:rPr>
          <w:rFonts w:ascii="Tahoma" w:hAnsi="Tahoma" w:cs="Tahoma"/>
          <w:b/>
          <w:bCs/>
          <w:color w:val="000000"/>
          <w:sz w:val="22"/>
          <w:szCs w:val="22"/>
        </w:rPr>
        <w:t xml:space="preserve">Το Διοικητικό Συμβούλιο του </w:t>
      </w:r>
      <w:r w:rsidR="007356D1" w:rsidRPr="00AF36E2">
        <w:rPr>
          <w:rFonts w:ascii="Tahoma" w:hAnsi="Tahoma" w:cs="Tahoma"/>
          <w:b/>
          <w:color w:val="000000"/>
          <w:sz w:val="22"/>
          <w:szCs w:val="22"/>
        </w:rPr>
        <w:t>Εθνικού</w:t>
      </w:r>
      <w:r w:rsidR="0023167E" w:rsidRPr="00AF36E2">
        <w:rPr>
          <w:rFonts w:ascii="Tahoma" w:hAnsi="Tahoma" w:cs="Tahoma"/>
          <w:b/>
          <w:color w:val="000000"/>
          <w:sz w:val="22"/>
          <w:szCs w:val="22"/>
        </w:rPr>
        <w:t xml:space="preserve"> </w:t>
      </w:r>
      <w:r w:rsidR="007356D1" w:rsidRPr="00AF36E2">
        <w:rPr>
          <w:rFonts w:ascii="Tahoma" w:hAnsi="Tahoma" w:cs="Tahoma"/>
          <w:b/>
          <w:color w:val="000000"/>
          <w:sz w:val="22"/>
          <w:szCs w:val="22"/>
        </w:rPr>
        <w:t>Κέντρου Έρευνας και Τεχνολογικής Ανάπτυξης</w:t>
      </w:r>
      <w:r w:rsidR="0023167E" w:rsidRPr="00AF36E2">
        <w:rPr>
          <w:rFonts w:ascii="Tahoma" w:hAnsi="Tahoma" w:cs="Tahoma"/>
          <w:b/>
          <w:color w:val="000000"/>
          <w:sz w:val="22"/>
          <w:szCs w:val="22"/>
        </w:rPr>
        <w:t xml:space="preserve"> (ΕΚΕΤΑ)</w:t>
      </w:r>
    </w:p>
    <w:p w14:paraId="13FC6F5C" w14:textId="77777777" w:rsidR="00794C71" w:rsidRPr="00AF36E2" w:rsidRDefault="00794C71" w:rsidP="00794C71">
      <w:pPr>
        <w:autoSpaceDE w:val="0"/>
        <w:autoSpaceDN w:val="0"/>
        <w:adjustRightInd w:val="0"/>
        <w:jc w:val="both"/>
        <w:rPr>
          <w:rFonts w:ascii="Tahoma" w:hAnsi="Tahoma" w:cs="Tahoma"/>
          <w:color w:val="000000"/>
          <w:sz w:val="22"/>
          <w:szCs w:val="22"/>
        </w:rPr>
      </w:pPr>
    </w:p>
    <w:p w14:paraId="5648E926" w14:textId="77777777" w:rsidR="00794C71" w:rsidRPr="00AF36E2" w:rsidRDefault="00794C71" w:rsidP="00794C71">
      <w:pPr>
        <w:autoSpaceDE w:val="0"/>
        <w:autoSpaceDN w:val="0"/>
        <w:adjustRightInd w:val="0"/>
        <w:jc w:val="both"/>
        <w:rPr>
          <w:rFonts w:ascii="Tahoma" w:hAnsi="Tahoma" w:cs="Tahoma"/>
          <w:b/>
          <w:color w:val="000000"/>
          <w:sz w:val="22"/>
          <w:szCs w:val="22"/>
        </w:rPr>
      </w:pPr>
      <w:r w:rsidRPr="00AF36E2">
        <w:rPr>
          <w:rFonts w:ascii="Tahoma" w:hAnsi="Tahoma" w:cs="Tahoma"/>
          <w:b/>
          <w:color w:val="000000"/>
          <w:sz w:val="22"/>
          <w:szCs w:val="22"/>
        </w:rPr>
        <w:t>Έχοντας υπ</w:t>
      </w:r>
      <w:r w:rsidR="00187C99" w:rsidRPr="00AF36E2">
        <w:rPr>
          <w:rFonts w:ascii="Tahoma" w:hAnsi="Tahoma" w:cs="Tahoma"/>
          <w:b/>
          <w:color w:val="000000"/>
          <w:sz w:val="22"/>
          <w:szCs w:val="22"/>
        </w:rPr>
        <w:t>’</w:t>
      </w:r>
      <w:r w:rsidRPr="00AF36E2">
        <w:rPr>
          <w:rFonts w:ascii="Tahoma" w:hAnsi="Tahoma" w:cs="Tahoma"/>
          <w:b/>
          <w:color w:val="000000"/>
          <w:sz w:val="22"/>
          <w:szCs w:val="22"/>
        </w:rPr>
        <w:t xml:space="preserve"> όψ</w:t>
      </w:r>
      <w:r w:rsidR="00187C99" w:rsidRPr="00AF36E2">
        <w:rPr>
          <w:rFonts w:ascii="Tahoma" w:hAnsi="Tahoma" w:cs="Tahoma"/>
          <w:b/>
          <w:color w:val="000000"/>
          <w:sz w:val="22"/>
          <w:szCs w:val="22"/>
        </w:rPr>
        <w:t>η</w:t>
      </w:r>
      <w:r w:rsidRPr="00AF36E2">
        <w:rPr>
          <w:rFonts w:ascii="Tahoma" w:hAnsi="Tahoma" w:cs="Tahoma"/>
          <w:b/>
          <w:color w:val="000000"/>
          <w:sz w:val="22"/>
          <w:szCs w:val="22"/>
        </w:rPr>
        <w:t xml:space="preserve">: </w:t>
      </w:r>
    </w:p>
    <w:p w14:paraId="462530A5" w14:textId="77777777" w:rsidR="00794C71" w:rsidRPr="00AF36E2" w:rsidRDefault="00794C71" w:rsidP="00794C71">
      <w:pPr>
        <w:autoSpaceDE w:val="0"/>
        <w:autoSpaceDN w:val="0"/>
        <w:adjustRightInd w:val="0"/>
        <w:jc w:val="both"/>
        <w:rPr>
          <w:rFonts w:ascii="Tahoma" w:hAnsi="Tahoma" w:cs="Tahoma"/>
          <w:b/>
          <w:color w:val="000000"/>
          <w:sz w:val="22"/>
          <w:szCs w:val="22"/>
        </w:rPr>
      </w:pPr>
    </w:p>
    <w:p w14:paraId="1BC7FB9E" w14:textId="10153129" w:rsidR="00794C71" w:rsidRPr="00AF36E2" w:rsidRDefault="00794C71" w:rsidP="007C6CC9">
      <w:pPr>
        <w:numPr>
          <w:ilvl w:val="0"/>
          <w:numId w:val="14"/>
        </w:numPr>
        <w:autoSpaceDE w:val="0"/>
        <w:autoSpaceDN w:val="0"/>
        <w:adjustRightInd w:val="0"/>
        <w:spacing w:after="120"/>
        <w:ind w:left="715" w:hanging="431"/>
        <w:jc w:val="both"/>
        <w:rPr>
          <w:rFonts w:ascii="Tahoma" w:hAnsi="Tahoma" w:cs="Tahoma"/>
          <w:color w:val="000000"/>
          <w:sz w:val="22"/>
          <w:szCs w:val="22"/>
        </w:rPr>
      </w:pPr>
      <w:r w:rsidRPr="00AF36E2">
        <w:rPr>
          <w:rFonts w:ascii="Tahoma" w:hAnsi="Tahoma" w:cs="Tahoma"/>
          <w:color w:val="000000"/>
          <w:sz w:val="22"/>
          <w:szCs w:val="22"/>
        </w:rPr>
        <w:t xml:space="preserve">Το Ν. 4310/2014 </w:t>
      </w:r>
      <w:r w:rsidR="00DC2A01" w:rsidRPr="00AF36E2">
        <w:rPr>
          <w:rFonts w:ascii="Tahoma" w:hAnsi="Tahoma" w:cs="Tahoma"/>
          <w:color w:val="000000"/>
          <w:sz w:val="22"/>
          <w:szCs w:val="22"/>
        </w:rPr>
        <w:t>(</w:t>
      </w:r>
      <w:r w:rsidRPr="00AF36E2">
        <w:rPr>
          <w:rFonts w:ascii="Tahoma" w:hAnsi="Tahoma" w:cs="Tahoma"/>
          <w:color w:val="000000"/>
          <w:sz w:val="22"/>
          <w:szCs w:val="22"/>
        </w:rPr>
        <w:t>ΦΕΚ 258/Α/08.12.2014) «Έρευνα, Τεχνολογική Ανάπτυξη και Καινοτομία και άλλες διατάξεις» όπως ισχύει</w:t>
      </w:r>
    </w:p>
    <w:p w14:paraId="0BA4A7DF" w14:textId="180BA61F" w:rsidR="003C6E17" w:rsidRPr="00AF36E2" w:rsidRDefault="00B344AE" w:rsidP="003C6E17">
      <w:pPr>
        <w:numPr>
          <w:ilvl w:val="0"/>
          <w:numId w:val="14"/>
        </w:numPr>
        <w:autoSpaceDE w:val="0"/>
        <w:autoSpaceDN w:val="0"/>
        <w:adjustRightInd w:val="0"/>
        <w:spacing w:after="120"/>
        <w:ind w:left="715" w:hanging="431"/>
        <w:jc w:val="both"/>
        <w:rPr>
          <w:rFonts w:ascii="Tahoma" w:hAnsi="Tahoma" w:cs="Tahoma"/>
          <w:color w:val="000000"/>
          <w:sz w:val="22"/>
          <w:szCs w:val="22"/>
        </w:rPr>
      </w:pPr>
      <w:r w:rsidRPr="00AF36E2">
        <w:rPr>
          <w:rFonts w:ascii="Tahoma" w:hAnsi="Tahoma" w:cs="Tahoma"/>
          <w:color w:val="000000"/>
          <w:sz w:val="22"/>
          <w:szCs w:val="22"/>
        </w:rPr>
        <w:t>Τα άρθρα 64 και 69 του</w:t>
      </w:r>
      <w:r w:rsidR="00794C71" w:rsidRPr="00AF36E2">
        <w:rPr>
          <w:rFonts w:ascii="Tahoma" w:hAnsi="Tahoma" w:cs="Tahoma"/>
          <w:color w:val="000000"/>
          <w:sz w:val="22"/>
          <w:szCs w:val="22"/>
        </w:rPr>
        <w:t xml:space="preserve"> Ν. 4485/2017 (ΦΕΚ 114/ Α/04.08.2017) «Οργάνωση και λειτουργία της ανώτατης εκπαίδευσης, ρυθμίσεις για την έρευνα και άλλες διατάξεις»</w:t>
      </w:r>
      <w:r w:rsidR="003C6E17" w:rsidRPr="003C6E17">
        <w:rPr>
          <w:rFonts w:ascii="Tahoma" w:hAnsi="Tahoma" w:cs="Tahoma"/>
          <w:color w:val="000000"/>
          <w:sz w:val="22"/>
          <w:szCs w:val="22"/>
        </w:rPr>
        <w:t xml:space="preserve"> </w:t>
      </w:r>
      <w:r w:rsidR="003C6E17">
        <w:rPr>
          <w:rFonts w:ascii="Tahoma" w:hAnsi="Tahoma" w:cs="Tahoma"/>
          <w:color w:val="000000"/>
          <w:sz w:val="22"/>
          <w:szCs w:val="22"/>
        </w:rPr>
        <w:t>όπως ισχύουν</w:t>
      </w:r>
    </w:p>
    <w:p w14:paraId="16E716D3" w14:textId="77777777" w:rsidR="00B344AE" w:rsidRPr="00AF36E2" w:rsidRDefault="00B344AE" w:rsidP="007C6CC9">
      <w:pPr>
        <w:pStyle w:val="ListParagraph"/>
        <w:numPr>
          <w:ilvl w:val="0"/>
          <w:numId w:val="14"/>
        </w:numPr>
        <w:spacing w:after="120"/>
        <w:ind w:left="715" w:hanging="431"/>
        <w:contextualSpacing w:val="0"/>
        <w:jc w:val="both"/>
        <w:rPr>
          <w:rFonts w:ascii="Tahoma" w:hAnsi="Tahoma" w:cs="Tahoma"/>
          <w:sz w:val="22"/>
          <w:szCs w:val="22"/>
        </w:rPr>
      </w:pPr>
      <w:r w:rsidRPr="00AF36E2">
        <w:rPr>
          <w:rFonts w:ascii="Tahoma" w:hAnsi="Tahoma" w:cs="Tahoma"/>
          <w:sz w:val="22"/>
          <w:szCs w:val="22"/>
        </w:rPr>
        <w:t xml:space="preserve">Το Ν. 4314/2014 (ΦΕΚ 265/Α/23.12.2014)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L156/16.06.2012) στο ελληνικό δίκαιο, τροποποίηση του ν. 3419/2005 (Α 297) και άλλες διατάξεις», όπως ισχύει, και ιδίως το άρθρο 30 αυτού </w:t>
      </w:r>
    </w:p>
    <w:p w14:paraId="292A4F8F" w14:textId="11F0BDE5" w:rsidR="00E73650" w:rsidRPr="00AF36E2" w:rsidRDefault="00E73650" w:rsidP="00E73650">
      <w:pPr>
        <w:pStyle w:val="ListParagraph"/>
        <w:numPr>
          <w:ilvl w:val="0"/>
          <w:numId w:val="14"/>
        </w:numPr>
        <w:spacing w:after="120"/>
        <w:ind w:left="715" w:hanging="431"/>
        <w:contextualSpacing w:val="0"/>
        <w:jc w:val="both"/>
        <w:rPr>
          <w:rFonts w:ascii="Tahoma" w:hAnsi="Tahoma" w:cs="Tahoma"/>
          <w:sz w:val="22"/>
          <w:szCs w:val="22"/>
        </w:rPr>
      </w:pPr>
      <w:r w:rsidRPr="00AF36E2">
        <w:rPr>
          <w:rFonts w:ascii="Tahoma" w:hAnsi="Tahoma" w:cs="Tahoma"/>
          <w:sz w:val="22"/>
          <w:szCs w:val="22"/>
        </w:rPr>
        <w:t xml:space="preserve">Το </w:t>
      </w:r>
      <w:proofErr w:type="spellStart"/>
      <w:r w:rsidRPr="00AF36E2">
        <w:rPr>
          <w:rFonts w:ascii="Tahoma" w:hAnsi="Tahoma" w:cs="Tahoma"/>
          <w:sz w:val="22"/>
          <w:szCs w:val="22"/>
        </w:rPr>
        <w:t>αρθ</w:t>
      </w:r>
      <w:proofErr w:type="spellEnd"/>
      <w:r w:rsidRPr="00AF36E2">
        <w:rPr>
          <w:rFonts w:ascii="Tahoma" w:hAnsi="Tahoma" w:cs="Tahoma"/>
          <w:sz w:val="22"/>
          <w:szCs w:val="22"/>
        </w:rPr>
        <w:t>. 12 της με Α.Π. 137675/</w:t>
      </w:r>
      <w:r w:rsidRPr="00AF36E2">
        <w:rPr>
          <w:rFonts w:ascii="Tahoma" w:hAnsi="Tahoma" w:cs="Tahoma"/>
          <w:sz w:val="22"/>
          <w:szCs w:val="22"/>
          <w:lang w:val="en-US"/>
        </w:rPr>
        <w:t>E</w:t>
      </w:r>
      <w:r w:rsidRPr="00AF36E2">
        <w:rPr>
          <w:rFonts w:ascii="Tahoma" w:hAnsi="Tahoma" w:cs="Tahoma"/>
          <w:sz w:val="22"/>
          <w:szCs w:val="22"/>
        </w:rPr>
        <w:t>ΥΘΥ1016 (ΦΕΚ 5968 Β΄/31-12-2018) «Αντικατάσταση της υπ’ αριθ</w:t>
      </w:r>
      <w:r w:rsidRPr="00AF36E2">
        <w:rPr>
          <w:rFonts w:ascii="Tahoma" w:hAnsi="Tahoma" w:cs="Tahoma"/>
          <w:b/>
          <w:sz w:val="22"/>
          <w:szCs w:val="22"/>
        </w:rPr>
        <w:t xml:space="preserve">. </w:t>
      </w:r>
      <w:r w:rsidRPr="00AF36E2">
        <w:rPr>
          <w:rFonts w:ascii="Tahoma" w:hAnsi="Tahoma" w:cs="Tahoma"/>
          <w:sz w:val="22"/>
          <w:szCs w:val="22"/>
        </w:rPr>
        <w:t>110427/ΕΥΘΥ/1020 (ΦΕΚ 3521/Β/01.11.2016) Υπουργικής Απόφασης με τίτλο</w:t>
      </w:r>
      <w:r w:rsidRPr="00AF36E2">
        <w:rPr>
          <w:rFonts w:ascii="Tahoma" w:hAnsi="Tahoma" w:cs="Tahoma"/>
          <w:b/>
          <w:sz w:val="22"/>
          <w:szCs w:val="22"/>
        </w:rPr>
        <w:t xml:space="preserve"> «</w:t>
      </w:r>
      <w:r w:rsidRPr="00AF36E2">
        <w:rPr>
          <w:rFonts w:ascii="Tahoma" w:hAnsi="Tahoma" w:cs="Tahoma"/>
          <w:sz w:val="22"/>
          <w:szCs w:val="22"/>
        </w:rPr>
        <w:t xml:space="preserve">Τροποποίηση και αντικατάσταση της </w:t>
      </w:r>
      <w:proofErr w:type="spellStart"/>
      <w:r w:rsidRPr="00AF36E2">
        <w:rPr>
          <w:rFonts w:ascii="Tahoma" w:hAnsi="Tahoma" w:cs="Tahoma"/>
          <w:sz w:val="22"/>
          <w:szCs w:val="22"/>
        </w:rPr>
        <w:t>υπ</w:t>
      </w:r>
      <w:proofErr w:type="spellEnd"/>
      <w:r w:rsidRPr="00AF36E2">
        <w:rPr>
          <w:rFonts w:ascii="Tahoma" w:hAnsi="Tahoma" w:cs="Tahoma"/>
          <w:sz w:val="22"/>
          <w:szCs w:val="22"/>
        </w:rPr>
        <w:t xml:space="preserve">΄ αριθ. 81986/ΕΥΘΥ712/31.07.2015 (ΦΕΚ Β΄1822) Υπουργικής Απόφασης ‘Εθνικοί κανόνες </w:t>
      </w:r>
      <w:proofErr w:type="spellStart"/>
      <w:r w:rsidRPr="00AF36E2">
        <w:rPr>
          <w:rFonts w:ascii="Tahoma" w:hAnsi="Tahoma" w:cs="Tahoma"/>
          <w:sz w:val="22"/>
          <w:szCs w:val="22"/>
        </w:rPr>
        <w:t>επιλεξιμότητας</w:t>
      </w:r>
      <w:proofErr w:type="spellEnd"/>
      <w:r w:rsidRPr="00AF36E2">
        <w:rPr>
          <w:rFonts w:ascii="Tahoma" w:hAnsi="Tahoma" w:cs="Tahoma"/>
          <w:sz w:val="22"/>
          <w:szCs w:val="22"/>
        </w:rPr>
        <w:t xml:space="preserve"> δαπανών για τα προγράμματα του ΕΣΠΑ 2014-2020-Έλεγχοι νομιμότητας δημοσίων συμβάσεων συγχρηματοδοτούμενων πράξεων ΕΣΠΑ 2014-2020 από Αρχές Διαχείρισης και Ενδιάμεσους Φορείς-Διαδικασία ενστάσεων επί των αποτελεσμάτων αξιολόγησης πράξεων»</w:t>
      </w:r>
      <w:r w:rsidR="00484749">
        <w:rPr>
          <w:rFonts w:ascii="Tahoma" w:hAnsi="Tahoma" w:cs="Tahoma"/>
          <w:sz w:val="22"/>
          <w:szCs w:val="22"/>
        </w:rPr>
        <w:t>, όπως ισχύει</w:t>
      </w:r>
    </w:p>
    <w:p w14:paraId="12A929C3" w14:textId="77777777" w:rsidR="00794C71" w:rsidRPr="00AF36E2" w:rsidRDefault="00794C71" w:rsidP="007C6CC9">
      <w:pPr>
        <w:numPr>
          <w:ilvl w:val="0"/>
          <w:numId w:val="14"/>
        </w:numPr>
        <w:autoSpaceDE w:val="0"/>
        <w:autoSpaceDN w:val="0"/>
        <w:adjustRightInd w:val="0"/>
        <w:spacing w:after="120"/>
        <w:ind w:left="715" w:hanging="431"/>
        <w:jc w:val="both"/>
        <w:rPr>
          <w:rFonts w:ascii="Tahoma" w:hAnsi="Tahoma" w:cs="Tahoma"/>
          <w:color w:val="000000"/>
          <w:sz w:val="22"/>
          <w:szCs w:val="22"/>
        </w:rPr>
      </w:pPr>
      <w:r w:rsidRPr="00AF36E2">
        <w:rPr>
          <w:rFonts w:ascii="Tahoma" w:hAnsi="Tahoma" w:cs="Tahoma"/>
          <w:color w:val="000000"/>
          <w:sz w:val="22"/>
          <w:szCs w:val="22"/>
        </w:rPr>
        <w:t>Τις διατάξεις του άρθρου 4  παρ. 1 της ΠΥΣ 33/2006 περί Αναστολής Διορισμών στο Δημόσιο Τομέα, όπως τροποποιήθηκε και ισχύει</w:t>
      </w:r>
    </w:p>
    <w:p w14:paraId="7EB3D85B" w14:textId="77777777" w:rsidR="00187C99" w:rsidRPr="00AF36E2" w:rsidRDefault="00187C99" w:rsidP="007C6CC9">
      <w:pPr>
        <w:numPr>
          <w:ilvl w:val="0"/>
          <w:numId w:val="14"/>
        </w:numPr>
        <w:autoSpaceDE w:val="0"/>
        <w:autoSpaceDN w:val="0"/>
        <w:adjustRightInd w:val="0"/>
        <w:spacing w:after="120"/>
        <w:ind w:left="715" w:hanging="431"/>
        <w:jc w:val="both"/>
        <w:rPr>
          <w:rFonts w:ascii="Tahoma" w:hAnsi="Tahoma" w:cs="Tahoma"/>
          <w:color w:val="000000"/>
          <w:sz w:val="22"/>
          <w:szCs w:val="22"/>
        </w:rPr>
      </w:pPr>
      <w:r w:rsidRPr="00AF36E2">
        <w:rPr>
          <w:rFonts w:ascii="Tahoma" w:hAnsi="Tahoma" w:cs="Tahoma"/>
          <w:color w:val="000000"/>
          <w:sz w:val="22"/>
          <w:szCs w:val="22"/>
        </w:rPr>
        <w:t>Το Π.Δ. 77/2000 (ΦΕΚ 65Α/10.03.2000) «Σύσταση νομικού προσώπου ιδιωτικού δικαίου με την επωνυμία «Εθνικό Κέντρο Έρευνας και Τεχνολογικής Ανάπτυξης» (Ε.Κ.Ε.Τ.Α.), όπως τροποποιήθηκε από το Π.Δ. 82/2002 (ΦΕΚ 59Α/27.03.2002), το Π.Δ. 161/2007 (ΦΕΚ 202Α/23.08.2007), την παρ. 4 του άρθρου 5 «Συγχωνεύσεις ερευνητικών φορέων» του Ν. 4051/2012 (ΦΕΚ 40 Α΄/29-02-2012) και το άρθρο 7 του Ν. 4109/2013 (ΦΕΚ 16 Α΄/23-01-2013)</w:t>
      </w:r>
    </w:p>
    <w:p w14:paraId="548015F1" w14:textId="77777777" w:rsidR="00794C71" w:rsidRPr="00AF36E2" w:rsidRDefault="00187C99" w:rsidP="007C6CC9">
      <w:pPr>
        <w:numPr>
          <w:ilvl w:val="0"/>
          <w:numId w:val="14"/>
        </w:numPr>
        <w:autoSpaceDE w:val="0"/>
        <w:autoSpaceDN w:val="0"/>
        <w:adjustRightInd w:val="0"/>
        <w:spacing w:after="120"/>
        <w:ind w:left="715" w:hanging="431"/>
        <w:jc w:val="both"/>
        <w:rPr>
          <w:rFonts w:ascii="Tahoma" w:hAnsi="Tahoma" w:cs="Tahoma"/>
          <w:color w:val="000000"/>
          <w:sz w:val="22"/>
          <w:szCs w:val="22"/>
        </w:rPr>
      </w:pPr>
      <w:r w:rsidRPr="00AF36E2">
        <w:rPr>
          <w:rFonts w:ascii="Tahoma" w:hAnsi="Tahoma" w:cs="Tahoma"/>
          <w:color w:val="000000"/>
          <w:sz w:val="22"/>
          <w:szCs w:val="22"/>
        </w:rPr>
        <w:lastRenderedPageBreak/>
        <w:t>Τ</w:t>
      </w:r>
      <w:r w:rsidR="00794C71" w:rsidRPr="00AF36E2">
        <w:rPr>
          <w:rFonts w:ascii="Tahoma" w:hAnsi="Tahoma" w:cs="Tahoma"/>
          <w:color w:val="000000"/>
          <w:sz w:val="22"/>
          <w:szCs w:val="22"/>
        </w:rPr>
        <w:t xml:space="preserve">ον Εσωτερικό Κανονισμό </w:t>
      </w:r>
      <w:r w:rsidRPr="00AF36E2">
        <w:rPr>
          <w:rFonts w:ascii="Tahoma" w:hAnsi="Tahoma" w:cs="Tahoma"/>
          <w:color w:val="000000"/>
          <w:sz w:val="22"/>
          <w:szCs w:val="22"/>
        </w:rPr>
        <w:t>Λειτουργίας του ΕΚΕΤΑ, ο οποίος εγκρίθηκε με την Υ.Α. 747(ΦΟΡ)115/2005 (ΦΕΚ 125 Β΄/2005)</w:t>
      </w:r>
    </w:p>
    <w:p w14:paraId="3D09F28B" w14:textId="77777777" w:rsidR="00F33B53" w:rsidRDefault="00F33B53" w:rsidP="0053400D">
      <w:pPr>
        <w:numPr>
          <w:ilvl w:val="0"/>
          <w:numId w:val="14"/>
        </w:numPr>
        <w:autoSpaceDE w:val="0"/>
        <w:autoSpaceDN w:val="0"/>
        <w:adjustRightInd w:val="0"/>
        <w:spacing w:after="120"/>
        <w:ind w:left="715" w:hanging="431"/>
        <w:jc w:val="both"/>
        <w:rPr>
          <w:rFonts w:ascii="Tahoma" w:hAnsi="Tahoma" w:cs="Tahoma"/>
          <w:color w:val="000000"/>
          <w:sz w:val="22"/>
          <w:szCs w:val="22"/>
        </w:rPr>
      </w:pPr>
      <w:r w:rsidRPr="00F33B53">
        <w:rPr>
          <w:rFonts w:ascii="Tahoma" w:hAnsi="Tahoma" w:cs="Tahoma"/>
          <w:color w:val="000000"/>
          <w:sz w:val="22"/>
          <w:szCs w:val="22"/>
        </w:rPr>
        <w:t xml:space="preserve">Την υπ’ </w:t>
      </w:r>
      <w:proofErr w:type="spellStart"/>
      <w:r w:rsidRPr="00F33B53">
        <w:rPr>
          <w:rFonts w:ascii="Tahoma" w:hAnsi="Tahoma" w:cs="Tahoma"/>
          <w:color w:val="000000"/>
          <w:sz w:val="22"/>
          <w:szCs w:val="22"/>
        </w:rPr>
        <w:t>αριθμ</w:t>
      </w:r>
      <w:proofErr w:type="spellEnd"/>
      <w:r w:rsidRPr="00F33B53">
        <w:rPr>
          <w:rFonts w:ascii="Tahoma" w:hAnsi="Tahoma" w:cs="Tahoma"/>
          <w:color w:val="000000"/>
          <w:sz w:val="22"/>
          <w:szCs w:val="22"/>
        </w:rPr>
        <w:t>. 4882/18-01-2021 (ΦΕΚ 32/Υ.Ο.Δ.Δ./25-01-2021) απόφαση του Υφυπουργού Ανάπτυξης και Επενδύσεων περί α) αποδοχής παραίτησης του Δημητρίου Τζοβάρα από τη θέση Διευθυντή του Ινστιτούτου Τεχνολογιών Πληροφορικής και Επικοινωνιών (Ι.Π.ΤΗΛ.) του Εθνικού Κέντρου Έρευνας και Τεχνολογικής Ανάπτυξης (Ε.Κ.Ε.Τ.Α.), β) Διορισμού του Δημητρίου Τζοβάρα στη θέση του Διευθυντή της Κεντρικής Διεύθυνσης του Ε.Κ.Ε.Τ.Α., γ) ορισμού αυτού, ως Προέδρου του Διοικητικού Συμβουλίου (Δ.Σ.) του εν λόγω φορέα και δ) ανασυγκρότησης του Δ.Σ. του εν λόγω φορέα</w:t>
      </w:r>
    </w:p>
    <w:p w14:paraId="1AB409D0" w14:textId="77777777" w:rsidR="003D26AF" w:rsidRPr="003D26AF" w:rsidRDefault="003D26AF" w:rsidP="000D057D">
      <w:pPr>
        <w:pStyle w:val="ListParagraph"/>
        <w:numPr>
          <w:ilvl w:val="0"/>
          <w:numId w:val="14"/>
        </w:numPr>
        <w:jc w:val="both"/>
        <w:rPr>
          <w:rFonts w:ascii="Tahoma" w:hAnsi="Tahoma" w:cs="Tahoma"/>
          <w:color w:val="000000"/>
          <w:sz w:val="22"/>
          <w:szCs w:val="22"/>
        </w:rPr>
      </w:pPr>
      <w:r w:rsidRPr="003D26AF">
        <w:rPr>
          <w:rFonts w:ascii="Tahoma" w:hAnsi="Tahoma" w:cs="Tahoma"/>
          <w:color w:val="000000"/>
          <w:sz w:val="22"/>
          <w:szCs w:val="22"/>
        </w:rPr>
        <w:t xml:space="preserve">Την υπ’ </w:t>
      </w:r>
      <w:proofErr w:type="spellStart"/>
      <w:r w:rsidRPr="003D26AF">
        <w:rPr>
          <w:rFonts w:ascii="Tahoma" w:hAnsi="Tahoma" w:cs="Tahoma"/>
          <w:color w:val="000000"/>
          <w:sz w:val="22"/>
          <w:szCs w:val="22"/>
        </w:rPr>
        <w:t>αριθμ</w:t>
      </w:r>
      <w:proofErr w:type="spellEnd"/>
      <w:r w:rsidRPr="003D26AF">
        <w:rPr>
          <w:rFonts w:ascii="Tahoma" w:hAnsi="Tahoma" w:cs="Tahoma"/>
          <w:color w:val="000000"/>
          <w:sz w:val="22"/>
          <w:szCs w:val="22"/>
        </w:rPr>
        <w:t xml:space="preserve">. 104275/24.09.2021 (ΦΕΚ 824/Υ.Ο.Δ.Δ./01.10.2021) απόφαση του Υφυπουργού Ανάπτυξης και Επενδύσεων περί α) διορισμού του Ιωάννη </w:t>
      </w:r>
      <w:proofErr w:type="spellStart"/>
      <w:r w:rsidRPr="003D26AF">
        <w:rPr>
          <w:rFonts w:ascii="Tahoma" w:hAnsi="Tahoma" w:cs="Tahoma"/>
          <w:color w:val="000000"/>
          <w:sz w:val="22"/>
          <w:szCs w:val="22"/>
        </w:rPr>
        <w:t>Κομπατσιάρη</w:t>
      </w:r>
      <w:proofErr w:type="spellEnd"/>
      <w:r w:rsidRPr="003D26AF">
        <w:rPr>
          <w:rFonts w:ascii="Tahoma" w:hAnsi="Tahoma" w:cs="Tahoma"/>
          <w:color w:val="000000"/>
          <w:sz w:val="22"/>
          <w:szCs w:val="22"/>
        </w:rPr>
        <w:t xml:space="preserve"> στη θέση του Διευθυντή του Ινστιτούτου Τεχνολογιών Πληροφορικής και Επικοινωνιών (Ι.Π.ΤΗΛ.) του Εθνικού Κέντρου Έρευνας και Τεχνολογικής Ανάπτυξης (Ε.Κ.Ε.Τ.Α.), β) διορισμού του Διονυσίου </w:t>
      </w:r>
      <w:proofErr w:type="spellStart"/>
      <w:r w:rsidRPr="003D26AF">
        <w:rPr>
          <w:rFonts w:ascii="Tahoma" w:hAnsi="Tahoma" w:cs="Tahoma"/>
          <w:color w:val="000000"/>
          <w:sz w:val="22"/>
          <w:szCs w:val="22"/>
        </w:rPr>
        <w:t>Μπόχτη</w:t>
      </w:r>
      <w:proofErr w:type="spellEnd"/>
      <w:r w:rsidRPr="003D26AF">
        <w:rPr>
          <w:rFonts w:ascii="Tahoma" w:hAnsi="Tahoma" w:cs="Tahoma"/>
          <w:color w:val="000000"/>
          <w:sz w:val="22"/>
          <w:szCs w:val="22"/>
        </w:rPr>
        <w:t xml:space="preserve"> στη θέση του Διευθυντή του Ινστιτούτου </w:t>
      </w:r>
      <w:proofErr w:type="spellStart"/>
      <w:r w:rsidRPr="003D26AF">
        <w:rPr>
          <w:rFonts w:ascii="Tahoma" w:hAnsi="Tahoma" w:cs="Tahoma"/>
          <w:color w:val="000000"/>
          <w:sz w:val="22"/>
          <w:szCs w:val="22"/>
        </w:rPr>
        <w:t>Βιο</w:t>
      </w:r>
      <w:proofErr w:type="spellEnd"/>
      <w:r w:rsidRPr="003D26AF">
        <w:rPr>
          <w:rFonts w:ascii="Tahoma" w:hAnsi="Tahoma" w:cs="Tahoma"/>
          <w:color w:val="000000"/>
          <w:sz w:val="22"/>
          <w:szCs w:val="22"/>
        </w:rPr>
        <w:t xml:space="preserve">-οικονομίας και </w:t>
      </w:r>
      <w:proofErr w:type="spellStart"/>
      <w:r w:rsidRPr="003D26AF">
        <w:rPr>
          <w:rFonts w:ascii="Tahoma" w:hAnsi="Tahoma" w:cs="Tahoma"/>
          <w:color w:val="000000"/>
          <w:sz w:val="22"/>
          <w:szCs w:val="22"/>
        </w:rPr>
        <w:t>Αγρο</w:t>
      </w:r>
      <w:proofErr w:type="spellEnd"/>
      <w:r w:rsidRPr="003D26AF">
        <w:rPr>
          <w:rFonts w:ascii="Tahoma" w:hAnsi="Tahoma" w:cs="Tahoma"/>
          <w:color w:val="000000"/>
          <w:sz w:val="22"/>
          <w:szCs w:val="22"/>
        </w:rPr>
        <w:t>- Τεχνολογίας (ΙΒΟ) του Εθνικού Κέντρου Έρευνας και Τεχνολογικής Ανάπτυξης (Ε.Κ.Ε.Τ.Α.), γ) ορισμού αυτών, ως μελών του Διοικητικού Συμβουλίου (Δ.Σ.) του Ε.Κ.Ε.Τ.Α. και δ) ανασυγκρότησης του Δ.Σ. του  Ε.Κ.Ε.Τ.Α.</w:t>
      </w:r>
    </w:p>
    <w:p w14:paraId="4408DD83" w14:textId="3AE5C0B4" w:rsidR="00B344AE" w:rsidRPr="00F80A94" w:rsidRDefault="00B344AE" w:rsidP="007D75D5">
      <w:pPr>
        <w:pStyle w:val="ListParagraph"/>
        <w:numPr>
          <w:ilvl w:val="0"/>
          <w:numId w:val="14"/>
        </w:numPr>
        <w:spacing w:after="120"/>
        <w:contextualSpacing w:val="0"/>
        <w:jc w:val="both"/>
        <w:rPr>
          <w:rFonts w:ascii="Tahoma" w:hAnsi="Tahoma" w:cs="Tahoma"/>
          <w:sz w:val="22"/>
          <w:szCs w:val="22"/>
        </w:rPr>
      </w:pPr>
      <w:r w:rsidRPr="00D942C2">
        <w:rPr>
          <w:rFonts w:ascii="Tahoma" w:hAnsi="Tahoma" w:cs="Tahoma"/>
          <w:sz w:val="22"/>
          <w:szCs w:val="22"/>
        </w:rPr>
        <w:t>Την με Α.Π.</w:t>
      </w:r>
      <w:r w:rsidR="00843C6D" w:rsidRPr="00D942C2">
        <w:rPr>
          <w:rFonts w:ascii="Tahoma" w:hAnsi="Tahoma" w:cs="Tahoma"/>
          <w:sz w:val="22"/>
          <w:szCs w:val="22"/>
        </w:rPr>
        <w:t xml:space="preserve"> </w:t>
      </w:r>
      <w:r w:rsidRPr="00D942C2">
        <w:rPr>
          <w:rFonts w:ascii="Tahoma" w:hAnsi="Tahoma" w:cs="Tahoma"/>
          <w:sz w:val="22"/>
          <w:szCs w:val="22"/>
        </w:rPr>
        <w:t>ΕΥΔ ΕΠΑΝΕΚ</w:t>
      </w:r>
      <w:r w:rsidR="0019777E" w:rsidRPr="00D942C2">
        <w:rPr>
          <w:rFonts w:ascii="Tahoma" w:hAnsi="Tahoma" w:cs="Tahoma"/>
          <w:sz w:val="22"/>
          <w:szCs w:val="22"/>
        </w:rPr>
        <w:t xml:space="preserve">Π: 1180/356/A2/10.03.2017 Πρόσκληση για την υποβολή προτάσεων (Κωδικός ΟΠΣ 2076) με τίτλο </w:t>
      </w:r>
      <w:r w:rsidR="0019777E" w:rsidRPr="00F80A94">
        <w:rPr>
          <w:rFonts w:ascii="Tahoma" w:hAnsi="Tahoma" w:cs="Tahoma"/>
          <w:sz w:val="22"/>
          <w:szCs w:val="22"/>
        </w:rPr>
        <w:t>«ΕΡΕΥΝΩ – ΔΗΜΙΟΥΡΓΩ – ΚΑΙΝΟΤΟΜΩ»</w:t>
      </w:r>
    </w:p>
    <w:p w14:paraId="2326CA33" w14:textId="24BAAC13" w:rsidR="00B344AE" w:rsidRPr="00AF36E2" w:rsidRDefault="0019777E" w:rsidP="007D75D5">
      <w:pPr>
        <w:pStyle w:val="ListParagraph"/>
        <w:numPr>
          <w:ilvl w:val="0"/>
          <w:numId w:val="14"/>
        </w:numPr>
        <w:spacing w:after="120"/>
        <w:contextualSpacing w:val="0"/>
        <w:jc w:val="both"/>
        <w:rPr>
          <w:rFonts w:ascii="Tahoma" w:hAnsi="Tahoma" w:cs="Tahoma"/>
          <w:sz w:val="22"/>
          <w:szCs w:val="22"/>
        </w:rPr>
      </w:pPr>
      <w:r w:rsidRPr="00F80A94">
        <w:rPr>
          <w:rFonts w:ascii="Tahoma" w:hAnsi="Tahoma" w:cs="Tahoma"/>
          <w:sz w:val="22"/>
          <w:szCs w:val="22"/>
        </w:rPr>
        <w:t xml:space="preserve">Την με </w:t>
      </w:r>
      <w:r w:rsidR="00E73650" w:rsidRPr="00F80A94">
        <w:rPr>
          <w:rFonts w:ascii="Tahoma" w:hAnsi="Tahoma" w:cs="Tahoma"/>
          <w:sz w:val="22"/>
          <w:szCs w:val="22"/>
        </w:rPr>
        <w:t>Α.Π.:</w:t>
      </w:r>
      <w:r w:rsidRPr="00F80A94">
        <w:rPr>
          <w:rFonts w:ascii="Tahoma" w:hAnsi="Tahoma" w:cs="Tahoma"/>
          <w:sz w:val="22"/>
          <w:szCs w:val="22"/>
        </w:rPr>
        <w:t xml:space="preserve"> </w:t>
      </w:r>
      <w:r w:rsidR="00DE664D" w:rsidRPr="00664F0C">
        <w:rPr>
          <w:rFonts w:ascii="Tahoma" w:hAnsi="Tahoma" w:cs="Tahoma"/>
          <w:sz w:val="22"/>
          <w:szCs w:val="22"/>
        </w:rPr>
        <w:t xml:space="preserve">ΕΥΔΕ ΕΤΑΚ </w:t>
      </w:r>
      <w:r w:rsidR="00C7091F" w:rsidRPr="00C7091F">
        <w:rPr>
          <w:rFonts w:ascii="Tahoma" w:hAnsi="Tahoma" w:cs="Tahoma"/>
          <w:sz w:val="22"/>
          <w:szCs w:val="22"/>
        </w:rPr>
        <w:t>3585</w:t>
      </w:r>
      <w:r w:rsidR="00DE664D" w:rsidRPr="00664F0C">
        <w:rPr>
          <w:rFonts w:ascii="Tahoma" w:hAnsi="Tahoma" w:cs="Tahoma"/>
          <w:sz w:val="22"/>
          <w:szCs w:val="22"/>
        </w:rPr>
        <w:t>/</w:t>
      </w:r>
      <w:r w:rsidR="00664F0C" w:rsidRPr="007D75D5">
        <w:rPr>
          <w:rFonts w:ascii="Tahoma" w:hAnsi="Tahoma" w:cs="Tahoma"/>
          <w:sz w:val="22"/>
          <w:szCs w:val="22"/>
        </w:rPr>
        <w:t>29</w:t>
      </w:r>
      <w:r w:rsidR="00DE664D" w:rsidRPr="00664F0C">
        <w:rPr>
          <w:rFonts w:ascii="Tahoma" w:hAnsi="Tahoma" w:cs="Tahoma"/>
          <w:sz w:val="22"/>
          <w:szCs w:val="22"/>
        </w:rPr>
        <w:t>.</w:t>
      </w:r>
      <w:r w:rsidR="00C7091F" w:rsidRPr="00C7091F">
        <w:rPr>
          <w:rFonts w:ascii="Tahoma" w:hAnsi="Tahoma" w:cs="Tahoma"/>
          <w:sz w:val="22"/>
          <w:szCs w:val="22"/>
        </w:rPr>
        <w:t>07</w:t>
      </w:r>
      <w:r w:rsidR="00DE664D" w:rsidRPr="00664F0C">
        <w:rPr>
          <w:rFonts w:ascii="Tahoma" w:hAnsi="Tahoma" w:cs="Tahoma"/>
          <w:sz w:val="22"/>
          <w:szCs w:val="22"/>
        </w:rPr>
        <w:t>.20</w:t>
      </w:r>
      <w:r w:rsidR="00F80A94" w:rsidRPr="00664F0C">
        <w:rPr>
          <w:rFonts w:ascii="Tahoma" w:hAnsi="Tahoma" w:cs="Tahoma"/>
          <w:sz w:val="22"/>
          <w:szCs w:val="22"/>
        </w:rPr>
        <w:t>2</w:t>
      </w:r>
      <w:r w:rsidR="00C7091F" w:rsidRPr="00C7091F">
        <w:rPr>
          <w:rFonts w:ascii="Tahoma" w:hAnsi="Tahoma" w:cs="Tahoma"/>
          <w:sz w:val="22"/>
          <w:szCs w:val="22"/>
        </w:rPr>
        <w:t>1</w:t>
      </w:r>
      <w:r w:rsidRPr="00664F0C">
        <w:rPr>
          <w:rFonts w:ascii="Tahoma" w:hAnsi="Tahoma" w:cs="Tahoma"/>
          <w:sz w:val="22"/>
          <w:szCs w:val="22"/>
        </w:rPr>
        <w:t xml:space="preserve"> Απόφαση Ένταξης</w:t>
      </w:r>
      <w:r w:rsidRPr="00F80A94">
        <w:rPr>
          <w:rFonts w:ascii="Tahoma" w:hAnsi="Tahoma" w:cs="Tahoma"/>
          <w:sz w:val="22"/>
          <w:szCs w:val="22"/>
        </w:rPr>
        <w:t xml:space="preserve"> της Πράξης/έργου</w:t>
      </w:r>
      <w:r w:rsidRPr="00AF36E2">
        <w:rPr>
          <w:rFonts w:ascii="Tahoma" w:hAnsi="Tahoma" w:cs="Tahoma"/>
          <w:sz w:val="22"/>
          <w:szCs w:val="22"/>
        </w:rPr>
        <w:t xml:space="preserve"> με τίτλο </w:t>
      </w:r>
      <w:r w:rsidRPr="00AF36E2">
        <w:rPr>
          <w:rFonts w:ascii="Tahoma" w:hAnsi="Tahoma" w:cs="Tahoma"/>
          <w:b/>
          <w:sz w:val="22"/>
          <w:szCs w:val="22"/>
        </w:rPr>
        <w:t>«</w:t>
      </w:r>
      <w:r w:rsidR="00C7091F" w:rsidRPr="00C7091F">
        <w:rPr>
          <w:rFonts w:ascii="Tahoma" w:hAnsi="Tahoma" w:cs="Tahoma"/>
          <w:b/>
          <w:sz w:val="22"/>
          <w:szCs w:val="22"/>
        </w:rPr>
        <w:t>Φορητό Εργαστήριο Ανοικτής Πρόσβασης για την Ανάδειξη της Τέχνη</w:t>
      </w:r>
      <w:r w:rsidR="00FC4019">
        <w:rPr>
          <w:rFonts w:ascii="Tahoma" w:hAnsi="Tahoma" w:cs="Tahoma"/>
          <w:b/>
          <w:sz w:val="22"/>
          <w:szCs w:val="22"/>
        </w:rPr>
        <w:t>ς</w:t>
      </w:r>
      <w:r w:rsidR="00C7091F" w:rsidRPr="00C7091F">
        <w:rPr>
          <w:rFonts w:ascii="Tahoma" w:hAnsi="Tahoma" w:cs="Tahoma"/>
          <w:b/>
          <w:sz w:val="22"/>
          <w:szCs w:val="22"/>
        </w:rPr>
        <w:t xml:space="preserve"> της Φωτογραφίας</w:t>
      </w:r>
      <w:r w:rsidRPr="00AF36E2">
        <w:rPr>
          <w:rFonts w:ascii="Tahoma" w:hAnsi="Tahoma" w:cs="Tahoma"/>
          <w:b/>
          <w:sz w:val="22"/>
          <w:szCs w:val="22"/>
        </w:rPr>
        <w:t>»</w:t>
      </w:r>
      <w:r w:rsidR="0071144A" w:rsidRPr="00AF36E2">
        <w:rPr>
          <w:rFonts w:ascii="Tahoma" w:hAnsi="Tahoma" w:cs="Tahoma"/>
          <w:b/>
          <w:sz w:val="22"/>
          <w:szCs w:val="22"/>
        </w:rPr>
        <w:t xml:space="preserve"> - </w:t>
      </w:r>
      <w:r w:rsidR="002206CE" w:rsidRPr="00AF36E2">
        <w:rPr>
          <w:rFonts w:ascii="Tahoma" w:hAnsi="Tahoma" w:cs="Tahoma"/>
          <w:b/>
          <w:sz w:val="22"/>
          <w:szCs w:val="22"/>
        </w:rPr>
        <w:t>«</w:t>
      </w:r>
      <w:r w:rsidR="00C7091F" w:rsidRPr="00C7091F">
        <w:rPr>
          <w:rFonts w:ascii="Tahoma" w:hAnsi="Tahoma" w:cs="Tahoma"/>
          <w:b/>
          <w:sz w:val="22"/>
          <w:szCs w:val="22"/>
        </w:rPr>
        <w:t>MOMUS-Photo-VR</w:t>
      </w:r>
      <w:r w:rsidR="002206CE" w:rsidRPr="00AF36E2">
        <w:rPr>
          <w:rFonts w:ascii="Tahoma" w:hAnsi="Tahoma" w:cs="Tahoma"/>
          <w:b/>
          <w:sz w:val="22"/>
          <w:szCs w:val="22"/>
        </w:rPr>
        <w:t>»</w:t>
      </w:r>
      <w:r w:rsidRPr="00AF36E2">
        <w:rPr>
          <w:rFonts w:ascii="Tahoma" w:hAnsi="Tahoma" w:cs="Tahoma"/>
          <w:b/>
          <w:sz w:val="22"/>
          <w:szCs w:val="22"/>
        </w:rPr>
        <w:t xml:space="preserve"> </w:t>
      </w:r>
      <w:r w:rsidRPr="00AF36E2">
        <w:rPr>
          <w:rFonts w:ascii="Tahoma" w:hAnsi="Tahoma" w:cs="Tahoma"/>
          <w:sz w:val="22"/>
          <w:szCs w:val="22"/>
        </w:rPr>
        <w:t>και κωδικό</w:t>
      </w:r>
      <w:r w:rsidRPr="00AF36E2">
        <w:rPr>
          <w:rFonts w:ascii="Tahoma" w:hAnsi="Tahoma" w:cs="Tahoma"/>
          <w:b/>
          <w:sz w:val="22"/>
          <w:szCs w:val="22"/>
        </w:rPr>
        <w:t xml:space="preserve"> </w:t>
      </w:r>
      <w:r w:rsidR="00C7091F" w:rsidRPr="00C7091F">
        <w:rPr>
          <w:rFonts w:ascii="Tahoma" w:hAnsi="Tahoma" w:cs="Tahoma"/>
          <w:b/>
          <w:sz w:val="22"/>
          <w:szCs w:val="22"/>
        </w:rPr>
        <w:t>5131357</w:t>
      </w:r>
      <w:r w:rsidR="006A303F" w:rsidRPr="00AF36E2">
        <w:rPr>
          <w:rFonts w:ascii="Tahoma" w:hAnsi="Tahoma" w:cs="Tahoma"/>
          <w:b/>
          <w:sz w:val="22"/>
          <w:szCs w:val="22"/>
        </w:rPr>
        <w:t xml:space="preserve"> </w:t>
      </w:r>
      <w:r w:rsidR="00DE664D" w:rsidRPr="00AF36E2">
        <w:rPr>
          <w:rFonts w:ascii="Tahoma" w:hAnsi="Tahoma" w:cs="Tahoma"/>
          <w:b/>
          <w:sz w:val="22"/>
          <w:szCs w:val="22"/>
        </w:rPr>
        <w:t xml:space="preserve">/ </w:t>
      </w:r>
      <w:r w:rsidR="00C6424B" w:rsidRPr="00AF36E2">
        <w:rPr>
          <w:rFonts w:ascii="Tahoma" w:hAnsi="Tahoma" w:cs="Tahoma"/>
          <w:b/>
          <w:sz w:val="22"/>
          <w:szCs w:val="22"/>
        </w:rPr>
        <w:t>Τ</w:t>
      </w:r>
      <w:r w:rsidR="00C6424B" w:rsidRPr="0024682D">
        <w:rPr>
          <w:rFonts w:ascii="Tahoma" w:hAnsi="Tahoma" w:cs="Tahoma"/>
          <w:b/>
          <w:sz w:val="22"/>
          <w:szCs w:val="22"/>
        </w:rPr>
        <w:t>2</w:t>
      </w:r>
      <w:r w:rsidR="00C6424B" w:rsidRPr="00AF36E2">
        <w:rPr>
          <w:rFonts w:ascii="Tahoma" w:hAnsi="Tahoma" w:cs="Tahoma"/>
          <w:b/>
          <w:sz w:val="22"/>
          <w:szCs w:val="22"/>
        </w:rPr>
        <w:t>ΕΔΚ</w:t>
      </w:r>
      <w:r w:rsidR="00DE664D" w:rsidRPr="00AF36E2">
        <w:rPr>
          <w:rFonts w:ascii="Tahoma" w:hAnsi="Tahoma" w:cs="Tahoma"/>
          <w:b/>
          <w:sz w:val="22"/>
          <w:szCs w:val="22"/>
        </w:rPr>
        <w:t>-</w:t>
      </w:r>
      <w:r w:rsidR="006A303F" w:rsidRPr="00AF36E2">
        <w:rPr>
          <w:rFonts w:ascii="Tahoma" w:hAnsi="Tahoma" w:cs="Tahoma"/>
          <w:b/>
          <w:sz w:val="22"/>
          <w:szCs w:val="22"/>
        </w:rPr>
        <w:t>0</w:t>
      </w:r>
      <w:r w:rsidR="00C7091F" w:rsidRPr="00C7091F">
        <w:rPr>
          <w:rFonts w:ascii="Tahoma" w:hAnsi="Tahoma" w:cs="Tahoma"/>
          <w:b/>
          <w:sz w:val="22"/>
          <w:szCs w:val="22"/>
        </w:rPr>
        <w:t>2053</w:t>
      </w:r>
      <w:r w:rsidR="0071144A" w:rsidRPr="00611FD0">
        <w:rPr>
          <w:rFonts w:ascii="Tahoma" w:hAnsi="Tahoma" w:cs="Tahoma"/>
          <w:sz w:val="22"/>
          <w:szCs w:val="22"/>
        </w:rPr>
        <w:t>.</w:t>
      </w:r>
    </w:p>
    <w:p w14:paraId="2227D7AD" w14:textId="39AFB4DF" w:rsidR="00794C71" w:rsidRPr="00AF36E2" w:rsidRDefault="00794C71" w:rsidP="007D75D5">
      <w:pPr>
        <w:numPr>
          <w:ilvl w:val="0"/>
          <w:numId w:val="14"/>
        </w:numPr>
        <w:autoSpaceDE w:val="0"/>
        <w:autoSpaceDN w:val="0"/>
        <w:adjustRightInd w:val="0"/>
        <w:spacing w:after="120"/>
        <w:jc w:val="both"/>
        <w:rPr>
          <w:rFonts w:ascii="Tahoma" w:hAnsi="Tahoma" w:cs="Tahoma"/>
          <w:color w:val="000000"/>
          <w:sz w:val="22"/>
          <w:szCs w:val="22"/>
        </w:rPr>
      </w:pPr>
      <w:r w:rsidRPr="007D75D5">
        <w:rPr>
          <w:rFonts w:ascii="Tahoma" w:hAnsi="Tahoma" w:cs="Tahoma"/>
          <w:color w:val="000000"/>
          <w:sz w:val="22"/>
          <w:szCs w:val="22"/>
          <w:lang w:val="en-US"/>
        </w:rPr>
        <w:t>T</w:t>
      </w:r>
      <w:r w:rsidRPr="007D75D5">
        <w:rPr>
          <w:rFonts w:ascii="Tahoma" w:hAnsi="Tahoma" w:cs="Tahoma"/>
          <w:color w:val="000000"/>
          <w:sz w:val="22"/>
          <w:szCs w:val="22"/>
        </w:rPr>
        <w:t xml:space="preserve">ην </w:t>
      </w:r>
      <w:r w:rsidR="004D6DFB" w:rsidRPr="007D75D5">
        <w:rPr>
          <w:rFonts w:ascii="Tahoma" w:hAnsi="Tahoma" w:cs="Tahoma"/>
          <w:color w:val="000000"/>
          <w:sz w:val="22"/>
          <w:szCs w:val="22"/>
        </w:rPr>
        <w:t xml:space="preserve">υπ’ </w:t>
      </w:r>
      <w:proofErr w:type="spellStart"/>
      <w:r w:rsidR="004D6DFB" w:rsidRPr="007D75D5">
        <w:rPr>
          <w:rFonts w:ascii="Tahoma" w:hAnsi="Tahoma" w:cs="Tahoma"/>
          <w:color w:val="000000"/>
          <w:sz w:val="22"/>
          <w:szCs w:val="22"/>
        </w:rPr>
        <w:t>αρ</w:t>
      </w:r>
      <w:proofErr w:type="spellEnd"/>
      <w:r w:rsidR="004D6DFB" w:rsidRPr="007D75D5">
        <w:rPr>
          <w:rFonts w:ascii="Tahoma" w:hAnsi="Tahoma" w:cs="Tahoma"/>
          <w:color w:val="000000"/>
          <w:sz w:val="22"/>
          <w:szCs w:val="22"/>
        </w:rPr>
        <w:t xml:space="preserve">. </w:t>
      </w:r>
      <w:r w:rsidR="003225B0" w:rsidRPr="007D75D5">
        <w:rPr>
          <w:rFonts w:ascii="Tahoma" w:hAnsi="Tahoma" w:cs="Tahoma"/>
          <w:color w:val="000000"/>
          <w:sz w:val="22"/>
          <w:szCs w:val="22"/>
        </w:rPr>
        <w:t>4</w:t>
      </w:r>
      <w:r w:rsidR="00C7091F" w:rsidRPr="00C7091F">
        <w:rPr>
          <w:rFonts w:ascii="Tahoma" w:hAnsi="Tahoma" w:cs="Tahoma"/>
          <w:color w:val="000000"/>
          <w:sz w:val="22"/>
          <w:szCs w:val="22"/>
        </w:rPr>
        <w:t>54</w:t>
      </w:r>
      <w:r w:rsidR="00DE664D" w:rsidRPr="007D75D5">
        <w:rPr>
          <w:rFonts w:ascii="Tahoma" w:hAnsi="Tahoma" w:cs="Tahoma"/>
          <w:color w:val="000000"/>
          <w:sz w:val="22"/>
          <w:szCs w:val="22"/>
        </w:rPr>
        <w:t>/</w:t>
      </w:r>
      <w:r w:rsidR="00C7091F">
        <w:rPr>
          <w:rFonts w:ascii="Tahoma" w:hAnsi="Tahoma" w:cs="Tahoma"/>
          <w:color w:val="000000"/>
          <w:sz w:val="22"/>
          <w:szCs w:val="22"/>
        </w:rPr>
        <w:t>30.</w:t>
      </w:r>
      <w:r w:rsidR="00C7091F" w:rsidRPr="00C7091F">
        <w:rPr>
          <w:rFonts w:ascii="Tahoma" w:hAnsi="Tahoma" w:cs="Tahoma"/>
          <w:color w:val="000000"/>
          <w:sz w:val="22"/>
          <w:szCs w:val="22"/>
        </w:rPr>
        <w:t>07</w:t>
      </w:r>
      <w:r w:rsidR="00DE664D" w:rsidRPr="007D75D5">
        <w:rPr>
          <w:rFonts w:ascii="Tahoma" w:hAnsi="Tahoma" w:cs="Tahoma"/>
          <w:color w:val="000000"/>
          <w:sz w:val="22"/>
          <w:szCs w:val="22"/>
        </w:rPr>
        <w:t>.20</w:t>
      </w:r>
      <w:r w:rsidR="0024682D" w:rsidRPr="007D75D5">
        <w:rPr>
          <w:rFonts w:ascii="Tahoma" w:hAnsi="Tahoma" w:cs="Tahoma"/>
          <w:color w:val="000000"/>
          <w:sz w:val="22"/>
          <w:szCs w:val="22"/>
        </w:rPr>
        <w:t>2</w:t>
      </w:r>
      <w:r w:rsidR="00C7091F" w:rsidRPr="00C7091F">
        <w:rPr>
          <w:rFonts w:ascii="Tahoma" w:hAnsi="Tahoma" w:cs="Tahoma"/>
          <w:color w:val="000000"/>
          <w:sz w:val="22"/>
          <w:szCs w:val="22"/>
        </w:rPr>
        <w:t>1</w:t>
      </w:r>
      <w:r w:rsidRPr="007D75D5">
        <w:rPr>
          <w:rFonts w:ascii="Tahoma" w:hAnsi="Tahoma" w:cs="Tahoma"/>
          <w:color w:val="000000"/>
          <w:sz w:val="22"/>
          <w:szCs w:val="22"/>
        </w:rPr>
        <w:t xml:space="preserve"> απόφαση του Δ.Σ. του </w:t>
      </w:r>
      <w:r w:rsidR="00187C99" w:rsidRPr="007D75D5">
        <w:rPr>
          <w:rFonts w:ascii="Tahoma" w:hAnsi="Tahoma" w:cs="Tahoma"/>
          <w:color w:val="000000"/>
          <w:sz w:val="22"/>
          <w:szCs w:val="22"/>
        </w:rPr>
        <w:t>ΕΚΕΤΑ</w:t>
      </w:r>
      <w:r w:rsidRPr="007D75D5">
        <w:rPr>
          <w:rFonts w:ascii="Tahoma" w:hAnsi="Tahoma" w:cs="Tahoma"/>
          <w:color w:val="000000"/>
          <w:sz w:val="22"/>
          <w:szCs w:val="22"/>
        </w:rPr>
        <w:t xml:space="preserve"> με την οποία</w:t>
      </w:r>
      <w:r w:rsidRPr="0024682D">
        <w:rPr>
          <w:rFonts w:ascii="Tahoma" w:hAnsi="Tahoma" w:cs="Tahoma"/>
          <w:color w:val="000000"/>
          <w:sz w:val="22"/>
          <w:szCs w:val="22"/>
        </w:rPr>
        <w:t xml:space="preserve"> </w:t>
      </w:r>
      <w:r w:rsidR="00A52A4D" w:rsidRPr="0024682D">
        <w:rPr>
          <w:rFonts w:ascii="Tahoma" w:hAnsi="Tahoma" w:cs="Tahoma"/>
          <w:color w:val="000000"/>
          <w:sz w:val="22"/>
          <w:szCs w:val="22"/>
        </w:rPr>
        <w:t>εγκρίθηκε</w:t>
      </w:r>
      <w:r w:rsidR="00A52A4D" w:rsidRPr="00A52A4D">
        <w:rPr>
          <w:rFonts w:ascii="Tahoma" w:hAnsi="Tahoma" w:cs="Tahoma"/>
          <w:color w:val="000000"/>
          <w:sz w:val="22"/>
          <w:szCs w:val="22"/>
        </w:rPr>
        <w:t xml:space="preserve"> </w:t>
      </w:r>
      <w:r w:rsidRPr="00AF36E2">
        <w:rPr>
          <w:rFonts w:ascii="Tahoma" w:hAnsi="Tahoma" w:cs="Tahoma"/>
          <w:color w:val="000000"/>
          <w:sz w:val="22"/>
          <w:szCs w:val="22"/>
        </w:rPr>
        <w:t xml:space="preserve">η εκτέλεση </w:t>
      </w:r>
      <w:r w:rsidR="004D6DFB" w:rsidRPr="00AF36E2">
        <w:rPr>
          <w:rFonts w:ascii="Tahoma" w:hAnsi="Tahoma" w:cs="Tahoma"/>
          <w:color w:val="000000"/>
          <w:sz w:val="22"/>
          <w:szCs w:val="22"/>
        </w:rPr>
        <w:t>της Πράξης</w:t>
      </w:r>
      <w:r w:rsidR="0019777E" w:rsidRPr="00AF36E2">
        <w:rPr>
          <w:rFonts w:ascii="Tahoma" w:hAnsi="Tahoma" w:cs="Tahoma"/>
          <w:color w:val="000000"/>
          <w:sz w:val="22"/>
          <w:szCs w:val="22"/>
        </w:rPr>
        <w:t>/έργου</w:t>
      </w:r>
      <w:r w:rsidR="004D6DFB" w:rsidRPr="00AF36E2">
        <w:rPr>
          <w:rFonts w:ascii="Tahoma" w:hAnsi="Tahoma" w:cs="Tahoma"/>
          <w:color w:val="000000"/>
          <w:sz w:val="22"/>
          <w:szCs w:val="22"/>
        </w:rPr>
        <w:t xml:space="preserve"> με τίτλο </w:t>
      </w:r>
      <w:r w:rsidR="00842436" w:rsidRPr="00AF36E2">
        <w:rPr>
          <w:rFonts w:ascii="Tahoma" w:hAnsi="Tahoma" w:cs="Tahoma"/>
          <w:b/>
          <w:sz w:val="22"/>
          <w:szCs w:val="22"/>
        </w:rPr>
        <w:t>«</w:t>
      </w:r>
      <w:r w:rsidR="00842436" w:rsidRPr="00C7091F">
        <w:rPr>
          <w:rFonts w:ascii="Tahoma" w:hAnsi="Tahoma" w:cs="Tahoma"/>
          <w:b/>
          <w:sz w:val="22"/>
          <w:szCs w:val="22"/>
        </w:rPr>
        <w:t>Φορητό Εργαστήριο Ανοικτής Πρόσβασης για την Ανάδειξη της Τέχνη</w:t>
      </w:r>
      <w:r w:rsidR="00FC4019">
        <w:rPr>
          <w:rFonts w:ascii="Tahoma" w:hAnsi="Tahoma" w:cs="Tahoma"/>
          <w:b/>
          <w:sz w:val="22"/>
          <w:szCs w:val="22"/>
        </w:rPr>
        <w:t>ς</w:t>
      </w:r>
      <w:r w:rsidR="00842436" w:rsidRPr="00C7091F">
        <w:rPr>
          <w:rFonts w:ascii="Tahoma" w:hAnsi="Tahoma" w:cs="Tahoma"/>
          <w:b/>
          <w:sz w:val="22"/>
          <w:szCs w:val="22"/>
        </w:rPr>
        <w:t xml:space="preserve"> της Φωτογραφίας</w:t>
      </w:r>
      <w:r w:rsidR="00842436" w:rsidRPr="00AF36E2">
        <w:rPr>
          <w:rFonts w:ascii="Tahoma" w:hAnsi="Tahoma" w:cs="Tahoma"/>
          <w:b/>
          <w:sz w:val="22"/>
          <w:szCs w:val="22"/>
        </w:rPr>
        <w:t>» - «</w:t>
      </w:r>
      <w:r w:rsidR="00842436" w:rsidRPr="00C7091F">
        <w:rPr>
          <w:rFonts w:ascii="Tahoma" w:hAnsi="Tahoma" w:cs="Tahoma"/>
          <w:b/>
          <w:sz w:val="22"/>
          <w:szCs w:val="22"/>
        </w:rPr>
        <w:t>MOMUS-Photo-VR</w:t>
      </w:r>
      <w:r w:rsidR="00842436" w:rsidRPr="00AF36E2">
        <w:rPr>
          <w:rFonts w:ascii="Tahoma" w:hAnsi="Tahoma" w:cs="Tahoma"/>
          <w:b/>
          <w:sz w:val="22"/>
          <w:szCs w:val="22"/>
        </w:rPr>
        <w:t xml:space="preserve">» </w:t>
      </w:r>
      <w:r w:rsidR="00842436" w:rsidRPr="00AF36E2">
        <w:rPr>
          <w:rFonts w:ascii="Tahoma" w:hAnsi="Tahoma" w:cs="Tahoma"/>
          <w:sz w:val="22"/>
          <w:szCs w:val="22"/>
        </w:rPr>
        <w:t>και κωδικό</w:t>
      </w:r>
      <w:r w:rsidR="00842436" w:rsidRPr="00AF36E2">
        <w:rPr>
          <w:rFonts w:ascii="Tahoma" w:hAnsi="Tahoma" w:cs="Tahoma"/>
          <w:b/>
          <w:sz w:val="22"/>
          <w:szCs w:val="22"/>
        </w:rPr>
        <w:t xml:space="preserve"> </w:t>
      </w:r>
      <w:r w:rsidR="00842436" w:rsidRPr="00C7091F">
        <w:rPr>
          <w:rFonts w:ascii="Tahoma" w:hAnsi="Tahoma" w:cs="Tahoma"/>
          <w:b/>
          <w:sz w:val="22"/>
          <w:szCs w:val="22"/>
        </w:rPr>
        <w:t>5131357</w:t>
      </w:r>
      <w:r w:rsidR="00842436" w:rsidRPr="00AF36E2">
        <w:rPr>
          <w:rFonts w:ascii="Tahoma" w:hAnsi="Tahoma" w:cs="Tahoma"/>
          <w:b/>
          <w:sz w:val="22"/>
          <w:szCs w:val="22"/>
        </w:rPr>
        <w:t xml:space="preserve"> / Τ</w:t>
      </w:r>
      <w:r w:rsidR="00842436" w:rsidRPr="0024682D">
        <w:rPr>
          <w:rFonts w:ascii="Tahoma" w:hAnsi="Tahoma" w:cs="Tahoma"/>
          <w:b/>
          <w:sz w:val="22"/>
          <w:szCs w:val="22"/>
        </w:rPr>
        <w:t>2</w:t>
      </w:r>
      <w:r w:rsidR="00842436" w:rsidRPr="00AF36E2">
        <w:rPr>
          <w:rFonts w:ascii="Tahoma" w:hAnsi="Tahoma" w:cs="Tahoma"/>
          <w:b/>
          <w:sz w:val="22"/>
          <w:szCs w:val="22"/>
        </w:rPr>
        <w:t>ΕΔΚ-0</w:t>
      </w:r>
      <w:r w:rsidR="00842436" w:rsidRPr="00C7091F">
        <w:rPr>
          <w:rFonts w:ascii="Tahoma" w:hAnsi="Tahoma" w:cs="Tahoma"/>
          <w:b/>
          <w:sz w:val="22"/>
          <w:szCs w:val="22"/>
        </w:rPr>
        <w:t>2053</w:t>
      </w:r>
      <w:r w:rsidR="0071144A" w:rsidRPr="00AF36E2">
        <w:rPr>
          <w:rFonts w:ascii="Tahoma" w:hAnsi="Tahoma" w:cs="Tahoma"/>
          <w:color w:val="000000"/>
          <w:sz w:val="22"/>
          <w:szCs w:val="22"/>
        </w:rPr>
        <w:t>,</w:t>
      </w:r>
      <w:r w:rsidR="0019777E" w:rsidRPr="00AF36E2">
        <w:rPr>
          <w:rFonts w:ascii="Tahoma" w:hAnsi="Tahoma" w:cs="Tahoma"/>
          <w:color w:val="000000"/>
          <w:sz w:val="22"/>
          <w:szCs w:val="22"/>
        </w:rPr>
        <w:t xml:space="preserve"> σύμφωνα με το εγκεκριμένο Τεχνικό Παράρτημα αυτής</w:t>
      </w:r>
      <w:r w:rsidRPr="00AF36E2">
        <w:rPr>
          <w:rFonts w:ascii="Tahoma" w:hAnsi="Tahoma" w:cs="Tahoma"/>
          <w:color w:val="000000"/>
          <w:sz w:val="22"/>
          <w:szCs w:val="22"/>
        </w:rPr>
        <w:t>.</w:t>
      </w:r>
    </w:p>
    <w:p w14:paraId="24E8A10A" w14:textId="77777777" w:rsidR="006E2C00" w:rsidRPr="00AF36E2" w:rsidRDefault="006E2C00" w:rsidP="00794C71">
      <w:pPr>
        <w:autoSpaceDE w:val="0"/>
        <w:autoSpaceDN w:val="0"/>
        <w:adjustRightInd w:val="0"/>
        <w:jc w:val="center"/>
        <w:rPr>
          <w:rFonts w:ascii="Tahoma" w:hAnsi="Tahoma" w:cs="Tahoma"/>
          <w:b/>
          <w:color w:val="000000"/>
          <w:sz w:val="22"/>
          <w:szCs w:val="22"/>
        </w:rPr>
      </w:pPr>
    </w:p>
    <w:p w14:paraId="5C03215C" w14:textId="77777777" w:rsidR="00794C71" w:rsidRPr="00AF36E2" w:rsidRDefault="00794C71" w:rsidP="00794C71">
      <w:pPr>
        <w:autoSpaceDE w:val="0"/>
        <w:autoSpaceDN w:val="0"/>
        <w:adjustRightInd w:val="0"/>
        <w:jc w:val="center"/>
        <w:rPr>
          <w:rFonts w:ascii="Tahoma" w:hAnsi="Tahoma" w:cs="Tahoma"/>
          <w:b/>
          <w:color w:val="000000"/>
          <w:sz w:val="22"/>
          <w:szCs w:val="22"/>
        </w:rPr>
      </w:pPr>
      <w:r w:rsidRPr="00AF36E2">
        <w:rPr>
          <w:rFonts w:ascii="Tahoma" w:hAnsi="Tahoma" w:cs="Tahoma"/>
          <w:b/>
          <w:color w:val="000000"/>
          <w:sz w:val="22"/>
          <w:szCs w:val="22"/>
        </w:rPr>
        <w:t>ΠΡΟΚΗΡΥΣΣΕΙ</w:t>
      </w:r>
    </w:p>
    <w:p w14:paraId="7F23B5FD" w14:textId="77777777" w:rsidR="00794C71" w:rsidRPr="00AF36E2" w:rsidRDefault="00794C71" w:rsidP="00794C71">
      <w:pPr>
        <w:autoSpaceDE w:val="0"/>
        <w:autoSpaceDN w:val="0"/>
        <w:adjustRightInd w:val="0"/>
        <w:jc w:val="both"/>
        <w:rPr>
          <w:rFonts w:ascii="Tahoma" w:hAnsi="Tahoma" w:cs="Tahoma"/>
          <w:color w:val="000000"/>
          <w:sz w:val="22"/>
          <w:szCs w:val="22"/>
        </w:rPr>
      </w:pPr>
    </w:p>
    <w:p w14:paraId="18099683" w14:textId="22E3B079" w:rsidR="00794C71" w:rsidRPr="00AF36E2" w:rsidRDefault="00794C71" w:rsidP="00794C71">
      <w:pPr>
        <w:autoSpaceDE w:val="0"/>
        <w:autoSpaceDN w:val="0"/>
        <w:adjustRightInd w:val="0"/>
        <w:jc w:val="both"/>
        <w:rPr>
          <w:rFonts w:ascii="Tahoma" w:hAnsi="Tahoma" w:cs="Tahoma"/>
          <w:color w:val="000000"/>
          <w:sz w:val="22"/>
          <w:szCs w:val="22"/>
        </w:rPr>
      </w:pPr>
      <w:r w:rsidRPr="00AF36E2">
        <w:rPr>
          <w:rFonts w:ascii="Tahoma" w:hAnsi="Tahoma" w:cs="Tahoma"/>
          <w:color w:val="000000"/>
          <w:sz w:val="22"/>
          <w:szCs w:val="22"/>
        </w:rPr>
        <w:t xml:space="preserve">την πλήρωση </w:t>
      </w:r>
      <w:r w:rsidR="008B239A">
        <w:rPr>
          <w:rFonts w:ascii="Tahoma" w:hAnsi="Tahoma" w:cs="Tahoma"/>
          <w:b/>
          <w:color w:val="000000"/>
          <w:sz w:val="22"/>
          <w:szCs w:val="22"/>
        </w:rPr>
        <w:t>δύο</w:t>
      </w:r>
      <w:r w:rsidR="00913EAC" w:rsidRPr="00AF36E2">
        <w:rPr>
          <w:rFonts w:ascii="Tahoma" w:hAnsi="Tahoma" w:cs="Tahoma"/>
          <w:b/>
          <w:color w:val="000000"/>
          <w:sz w:val="22"/>
          <w:szCs w:val="22"/>
        </w:rPr>
        <w:t xml:space="preserve"> </w:t>
      </w:r>
      <w:r w:rsidRPr="00AF36E2">
        <w:rPr>
          <w:rFonts w:ascii="Tahoma" w:hAnsi="Tahoma" w:cs="Tahoma"/>
          <w:b/>
          <w:color w:val="000000"/>
          <w:sz w:val="22"/>
          <w:szCs w:val="22"/>
        </w:rPr>
        <w:t>(</w:t>
      </w:r>
      <w:r w:rsidR="008B239A">
        <w:rPr>
          <w:rFonts w:ascii="Tahoma" w:hAnsi="Tahoma" w:cs="Tahoma"/>
          <w:b/>
          <w:color w:val="000000"/>
          <w:sz w:val="22"/>
          <w:szCs w:val="22"/>
        </w:rPr>
        <w:t>2</w:t>
      </w:r>
      <w:r w:rsidRPr="00AF36E2">
        <w:rPr>
          <w:rFonts w:ascii="Tahoma" w:hAnsi="Tahoma" w:cs="Tahoma"/>
          <w:b/>
          <w:color w:val="000000"/>
          <w:sz w:val="22"/>
          <w:szCs w:val="22"/>
        </w:rPr>
        <w:t>)  θέσ</w:t>
      </w:r>
      <w:r w:rsidR="008B239A">
        <w:rPr>
          <w:rFonts w:ascii="Tahoma" w:hAnsi="Tahoma" w:cs="Tahoma"/>
          <w:b/>
          <w:color w:val="000000"/>
          <w:sz w:val="22"/>
          <w:szCs w:val="22"/>
        </w:rPr>
        <w:t>εων</w:t>
      </w:r>
      <w:r w:rsidRPr="00AF36E2">
        <w:rPr>
          <w:rFonts w:ascii="Tahoma" w:hAnsi="Tahoma" w:cs="Tahoma"/>
          <w:b/>
          <w:color w:val="000000"/>
          <w:sz w:val="22"/>
          <w:szCs w:val="22"/>
        </w:rPr>
        <w:t xml:space="preserve"> έκτακτου προσωπικού (με σύμβαση ανάθεσης έργου) </w:t>
      </w:r>
      <w:r w:rsidRPr="00AF36E2">
        <w:rPr>
          <w:rFonts w:ascii="Tahoma" w:hAnsi="Tahoma" w:cs="Tahoma"/>
          <w:color w:val="000000"/>
          <w:sz w:val="22"/>
          <w:szCs w:val="22"/>
        </w:rPr>
        <w:t xml:space="preserve">στο πλαίσιο </w:t>
      </w:r>
      <w:r w:rsidR="004D6DFB" w:rsidRPr="00AF36E2">
        <w:rPr>
          <w:rFonts w:ascii="Tahoma" w:hAnsi="Tahoma" w:cs="Tahoma"/>
          <w:color w:val="000000"/>
          <w:sz w:val="22"/>
          <w:szCs w:val="22"/>
        </w:rPr>
        <w:t xml:space="preserve">της Πράξης με τίτλο </w:t>
      </w:r>
      <w:r w:rsidR="00842436" w:rsidRPr="00AF36E2">
        <w:rPr>
          <w:rFonts w:ascii="Tahoma" w:hAnsi="Tahoma" w:cs="Tahoma"/>
          <w:b/>
          <w:sz w:val="22"/>
          <w:szCs w:val="22"/>
        </w:rPr>
        <w:t>«</w:t>
      </w:r>
      <w:r w:rsidR="00842436" w:rsidRPr="00C7091F">
        <w:rPr>
          <w:rFonts w:ascii="Tahoma" w:hAnsi="Tahoma" w:cs="Tahoma"/>
          <w:b/>
          <w:sz w:val="22"/>
          <w:szCs w:val="22"/>
        </w:rPr>
        <w:t>Φορητό Εργαστήριο Ανοικτής Πρόσβασης για την Ανάδειξη της Τέχνη</w:t>
      </w:r>
      <w:r w:rsidR="00FC4019">
        <w:rPr>
          <w:rFonts w:ascii="Tahoma" w:hAnsi="Tahoma" w:cs="Tahoma"/>
          <w:b/>
          <w:sz w:val="22"/>
          <w:szCs w:val="22"/>
        </w:rPr>
        <w:t>ς</w:t>
      </w:r>
      <w:r w:rsidR="00842436" w:rsidRPr="00C7091F">
        <w:rPr>
          <w:rFonts w:ascii="Tahoma" w:hAnsi="Tahoma" w:cs="Tahoma"/>
          <w:b/>
          <w:sz w:val="22"/>
          <w:szCs w:val="22"/>
        </w:rPr>
        <w:t xml:space="preserve"> της Φωτογραφίας</w:t>
      </w:r>
      <w:r w:rsidR="00842436" w:rsidRPr="00AF36E2">
        <w:rPr>
          <w:rFonts w:ascii="Tahoma" w:hAnsi="Tahoma" w:cs="Tahoma"/>
          <w:b/>
          <w:sz w:val="22"/>
          <w:szCs w:val="22"/>
        </w:rPr>
        <w:t>» - «</w:t>
      </w:r>
      <w:r w:rsidR="00842436" w:rsidRPr="00C7091F">
        <w:rPr>
          <w:rFonts w:ascii="Tahoma" w:hAnsi="Tahoma" w:cs="Tahoma"/>
          <w:b/>
          <w:sz w:val="22"/>
          <w:szCs w:val="22"/>
        </w:rPr>
        <w:t>MOMUS-Photo-VR</w:t>
      </w:r>
      <w:r w:rsidR="00842436" w:rsidRPr="00AF36E2">
        <w:rPr>
          <w:rFonts w:ascii="Tahoma" w:hAnsi="Tahoma" w:cs="Tahoma"/>
          <w:b/>
          <w:sz w:val="22"/>
          <w:szCs w:val="22"/>
        </w:rPr>
        <w:t xml:space="preserve">» </w:t>
      </w:r>
      <w:r w:rsidR="00842436" w:rsidRPr="00AF36E2">
        <w:rPr>
          <w:rFonts w:ascii="Tahoma" w:hAnsi="Tahoma" w:cs="Tahoma"/>
          <w:sz w:val="22"/>
          <w:szCs w:val="22"/>
        </w:rPr>
        <w:t>και κωδικό</w:t>
      </w:r>
      <w:r w:rsidR="00842436" w:rsidRPr="00AF36E2">
        <w:rPr>
          <w:rFonts w:ascii="Tahoma" w:hAnsi="Tahoma" w:cs="Tahoma"/>
          <w:b/>
          <w:sz w:val="22"/>
          <w:szCs w:val="22"/>
        </w:rPr>
        <w:t xml:space="preserve"> </w:t>
      </w:r>
      <w:r w:rsidR="00842436" w:rsidRPr="00C7091F">
        <w:rPr>
          <w:rFonts w:ascii="Tahoma" w:hAnsi="Tahoma" w:cs="Tahoma"/>
          <w:b/>
          <w:sz w:val="22"/>
          <w:szCs w:val="22"/>
        </w:rPr>
        <w:t>5131357</w:t>
      </w:r>
      <w:r w:rsidR="00842436" w:rsidRPr="00AF36E2">
        <w:rPr>
          <w:rFonts w:ascii="Tahoma" w:hAnsi="Tahoma" w:cs="Tahoma"/>
          <w:b/>
          <w:sz w:val="22"/>
          <w:szCs w:val="22"/>
        </w:rPr>
        <w:t xml:space="preserve"> / Τ</w:t>
      </w:r>
      <w:r w:rsidR="00842436" w:rsidRPr="0024682D">
        <w:rPr>
          <w:rFonts w:ascii="Tahoma" w:hAnsi="Tahoma" w:cs="Tahoma"/>
          <w:b/>
          <w:sz w:val="22"/>
          <w:szCs w:val="22"/>
        </w:rPr>
        <w:t>2</w:t>
      </w:r>
      <w:r w:rsidR="00842436" w:rsidRPr="00AF36E2">
        <w:rPr>
          <w:rFonts w:ascii="Tahoma" w:hAnsi="Tahoma" w:cs="Tahoma"/>
          <w:b/>
          <w:sz w:val="22"/>
          <w:szCs w:val="22"/>
        </w:rPr>
        <w:t>ΕΔΚ-0</w:t>
      </w:r>
      <w:r w:rsidR="00842436" w:rsidRPr="00C7091F">
        <w:rPr>
          <w:rFonts w:ascii="Tahoma" w:hAnsi="Tahoma" w:cs="Tahoma"/>
          <w:b/>
          <w:sz w:val="22"/>
          <w:szCs w:val="22"/>
        </w:rPr>
        <w:t>2053</w:t>
      </w:r>
      <w:r w:rsidR="00A845C3" w:rsidRPr="00AF36E2" w:rsidDel="00913EAC">
        <w:rPr>
          <w:rFonts w:ascii="Tahoma" w:hAnsi="Tahoma" w:cs="Tahoma"/>
          <w:b/>
          <w:sz w:val="22"/>
          <w:szCs w:val="22"/>
        </w:rPr>
        <w:t xml:space="preserve"> </w:t>
      </w:r>
      <w:r w:rsidR="00843C6D" w:rsidRPr="00AF36E2">
        <w:rPr>
          <w:rFonts w:ascii="Tahoma" w:hAnsi="Tahoma" w:cs="Tahoma"/>
          <w:b/>
          <w:color w:val="000000"/>
          <w:sz w:val="22"/>
          <w:szCs w:val="22"/>
        </w:rPr>
        <w:t xml:space="preserve">στο </w:t>
      </w:r>
      <w:r w:rsidR="00843C6D" w:rsidRPr="00AF36E2">
        <w:rPr>
          <w:rFonts w:ascii="Tahoma" w:hAnsi="Tahoma" w:cs="Tahoma"/>
          <w:b/>
          <w:bCs/>
          <w:color w:val="000000"/>
          <w:sz w:val="22"/>
          <w:szCs w:val="22"/>
        </w:rPr>
        <w:t>Εθνικό Κέντρο Έρευνας και Τεχνολογικής Ανάπτυξης (ΕΚΕΤΑ)/</w:t>
      </w:r>
      <w:r w:rsidR="00A1538A" w:rsidRPr="00AF36E2">
        <w:rPr>
          <w:rFonts w:ascii="Tahoma" w:hAnsi="Tahoma" w:cs="Tahoma"/>
          <w:b/>
          <w:bCs/>
          <w:color w:val="000000"/>
        </w:rPr>
        <w:t>Ινστιτούτο</w:t>
      </w:r>
      <w:r w:rsidR="00A1538A" w:rsidRPr="00AF36E2">
        <w:rPr>
          <w:rFonts w:ascii="Tahoma" w:hAnsi="Tahoma" w:cs="Tahoma"/>
          <w:b/>
          <w:bCs/>
          <w:color w:val="000000"/>
          <w:sz w:val="22"/>
          <w:szCs w:val="22"/>
        </w:rPr>
        <w:t xml:space="preserve"> </w:t>
      </w:r>
      <w:r w:rsidR="002206CE" w:rsidRPr="00AF36E2">
        <w:rPr>
          <w:rFonts w:ascii="Tahoma" w:hAnsi="Tahoma" w:cs="Tahoma"/>
          <w:b/>
          <w:bCs/>
          <w:color w:val="000000"/>
        </w:rPr>
        <w:t>Τεχνολογιών Πληροφορικής και Επικοινωνιών (ΙΠΤΗΛ)</w:t>
      </w:r>
      <w:r w:rsidR="005F4905" w:rsidRPr="00611FD0">
        <w:rPr>
          <w:rFonts w:ascii="Tahoma" w:hAnsi="Tahoma" w:cs="Tahoma"/>
          <w:bCs/>
          <w:color w:val="000000"/>
        </w:rPr>
        <w:t>.</w:t>
      </w:r>
    </w:p>
    <w:p w14:paraId="42DFCCC6" w14:textId="77777777" w:rsidR="00794C71" w:rsidRPr="00AF36E2" w:rsidRDefault="00794C71" w:rsidP="00794C71">
      <w:pPr>
        <w:autoSpaceDE w:val="0"/>
        <w:autoSpaceDN w:val="0"/>
        <w:adjustRightInd w:val="0"/>
        <w:jc w:val="both"/>
        <w:rPr>
          <w:rFonts w:ascii="Tahoma" w:hAnsi="Tahoma" w:cs="Tahoma"/>
          <w:color w:val="000000"/>
          <w:sz w:val="22"/>
          <w:szCs w:val="22"/>
        </w:rPr>
      </w:pPr>
    </w:p>
    <w:p w14:paraId="1EBF8FB7" w14:textId="77777777" w:rsidR="004D6DFB" w:rsidRPr="00AF36E2" w:rsidRDefault="004D6DFB" w:rsidP="004D6DFB">
      <w:pPr>
        <w:autoSpaceDE w:val="0"/>
        <w:autoSpaceDN w:val="0"/>
        <w:adjustRightInd w:val="0"/>
        <w:jc w:val="both"/>
        <w:rPr>
          <w:rFonts w:ascii="Tahoma" w:hAnsi="Tahoma" w:cs="Tahoma"/>
          <w:color w:val="000000"/>
          <w:sz w:val="22"/>
          <w:szCs w:val="22"/>
        </w:rPr>
      </w:pPr>
      <w:r w:rsidRPr="00AF36E2">
        <w:rPr>
          <w:rFonts w:ascii="Tahoma" w:hAnsi="Tahoma" w:cs="Tahoma"/>
          <w:color w:val="000000"/>
          <w:sz w:val="22"/>
          <w:szCs w:val="22"/>
        </w:rPr>
        <w:t>Ακολουθεί η Πρόσκληση Εκδήλωσης Ενδιαφέροντος.</w:t>
      </w:r>
    </w:p>
    <w:p w14:paraId="35F91368" w14:textId="77777777" w:rsidR="004D6DFB" w:rsidRPr="00AF36E2" w:rsidRDefault="004D6DFB" w:rsidP="004D6DFB">
      <w:pPr>
        <w:autoSpaceDE w:val="0"/>
        <w:autoSpaceDN w:val="0"/>
        <w:adjustRightInd w:val="0"/>
        <w:jc w:val="both"/>
        <w:rPr>
          <w:rFonts w:ascii="Tahoma" w:hAnsi="Tahoma" w:cs="Tahoma"/>
          <w:color w:val="000000"/>
          <w:sz w:val="22"/>
          <w:szCs w:val="22"/>
        </w:rPr>
      </w:pPr>
    </w:p>
    <w:p w14:paraId="1CD4CB95" w14:textId="77777777" w:rsidR="004D6DFB" w:rsidRPr="00AF36E2" w:rsidRDefault="004D6DFB" w:rsidP="004D6DFB">
      <w:pPr>
        <w:autoSpaceDE w:val="0"/>
        <w:autoSpaceDN w:val="0"/>
        <w:adjustRightInd w:val="0"/>
        <w:jc w:val="both"/>
        <w:rPr>
          <w:rFonts w:ascii="Tahoma" w:hAnsi="Tahoma" w:cs="Tahoma"/>
          <w:color w:val="000000"/>
          <w:sz w:val="22"/>
          <w:szCs w:val="22"/>
        </w:rPr>
      </w:pPr>
      <w:r w:rsidRPr="00AF36E2">
        <w:rPr>
          <w:rFonts w:ascii="Tahoma" w:hAnsi="Tahoma" w:cs="Tahoma"/>
          <w:color w:val="000000"/>
          <w:sz w:val="22"/>
          <w:szCs w:val="22"/>
        </w:rPr>
        <w:tab/>
      </w:r>
      <w:r w:rsidRPr="00AF36E2">
        <w:rPr>
          <w:rFonts w:ascii="Tahoma" w:hAnsi="Tahoma" w:cs="Tahoma"/>
          <w:color w:val="000000"/>
          <w:sz w:val="22"/>
          <w:szCs w:val="22"/>
        </w:rPr>
        <w:tab/>
      </w:r>
      <w:r w:rsidRPr="00AF36E2">
        <w:rPr>
          <w:rFonts w:ascii="Tahoma" w:hAnsi="Tahoma" w:cs="Tahoma"/>
          <w:color w:val="000000"/>
          <w:sz w:val="22"/>
          <w:szCs w:val="22"/>
        </w:rPr>
        <w:tab/>
      </w:r>
      <w:r w:rsidRPr="00AF36E2">
        <w:rPr>
          <w:rFonts w:ascii="Tahoma" w:hAnsi="Tahoma" w:cs="Tahoma"/>
          <w:color w:val="000000"/>
          <w:sz w:val="22"/>
          <w:szCs w:val="22"/>
        </w:rPr>
        <w:tab/>
      </w:r>
      <w:r w:rsidRPr="00AF36E2">
        <w:rPr>
          <w:rFonts w:ascii="Tahoma" w:hAnsi="Tahoma" w:cs="Tahoma"/>
          <w:color w:val="000000"/>
          <w:sz w:val="22"/>
          <w:szCs w:val="22"/>
        </w:rPr>
        <w:tab/>
      </w:r>
      <w:r w:rsidRPr="00AF36E2">
        <w:rPr>
          <w:rFonts w:ascii="Tahoma" w:hAnsi="Tahoma" w:cs="Tahoma"/>
          <w:color w:val="000000"/>
          <w:sz w:val="22"/>
          <w:szCs w:val="22"/>
        </w:rPr>
        <w:tab/>
      </w:r>
      <w:r w:rsidR="00843C6D" w:rsidRPr="00AF36E2">
        <w:rPr>
          <w:rFonts w:ascii="Tahoma" w:hAnsi="Tahoma" w:cs="Tahoma"/>
          <w:color w:val="000000"/>
          <w:sz w:val="22"/>
          <w:szCs w:val="22"/>
        </w:rPr>
        <w:tab/>
      </w:r>
      <w:r w:rsidRPr="00AF36E2">
        <w:rPr>
          <w:rFonts w:ascii="Tahoma" w:hAnsi="Tahoma" w:cs="Tahoma"/>
          <w:color w:val="000000"/>
          <w:sz w:val="22"/>
          <w:szCs w:val="22"/>
        </w:rPr>
        <w:t xml:space="preserve">Για το </w:t>
      </w:r>
      <w:r w:rsidR="00843C6D" w:rsidRPr="00AF36E2">
        <w:rPr>
          <w:rFonts w:ascii="Tahoma" w:hAnsi="Tahoma" w:cs="Tahoma"/>
          <w:color w:val="000000"/>
          <w:sz w:val="22"/>
          <w:szCs w:val="22"/>
        </w:rPr>
        <w:t>ΕΚΕΤΑ</w:t>
      </w:r>
    </w:p>
    <w:p w14:paraId="2A92E39B" w14:textId="77777777" w:rsidR="004D6DFB" w:rsidRPr="00AF36E2" w:rsidRDefault="004D6DFB" w:rsidP="004D6DFB">
      <w:pPr>
        <w:autoSpaceDE w:val="0"/>
        <w:autoSpaceDN w:val="0"/>
        <w:adjustRightInd w:val="0"/>
        <w:jc w:val="both"/>
        <w:rPr>
          <w:rFonts w:ascii="Tahoma" w:hAnsi="Tahoma" w:cs="Tahoma"/>
          <w:color w:val="000000"/>
          <w:sz w:val="22"/>
          <w:szCs w:val="22"/>
        </w:rPr>
      </w:pPr>
    </w:p>
    <w:p w14:paraId="08C9FF43" w14:textId="77777777" w:rsidR="004D6DFB" w:rsidRPr="00AF36E2" w:rsidRDefault="004D6DFB" w:rsidP="004D6DFB">
      <w:pPr>
        <w:autoSpaceDE w:val="0"/>
        <w:autoSpaceDN w:val="0"/>
        <w:adjustRightInd w:val="0"/>
        <w:jc w:val="both"/>
        <w:rPr>
          <w:rFonts w:ascii="Tahoma" w:hAnsi="Tahoma" w:cs="Tahoma"/>
          <w:color w:val="000000"/>
          <w:sz w:val="22"/>
          <w:szCs w:val="22"/>
        </w:rPr>
      </w:pPr>
    </w:p>
    <w:p w14:paraId="48527319" w14:textId="5E9E2AA7" w:rsidR="004D6DFB" w:rsidRPr="00092179" w:rsidRDefault="00092179" w:rsidP="007D75D5">
      <w:pPr>
        <w:autoSpaceDE w:val="0"/>
        <w:autoSpaceDN w:val="0"/>
        <w:adjustRightInd w:val="0"/>
        <w:ind w:left="4820"/>
        <w:jc w:val="both"/>
        <w:rPr>
          <w:rFonts w:ascii="Tahoma" w:hAnsi="Tahoma" w:cs="Tahoma"/>
          <w:color w:val="000000"/>
          <w:sz w:val="22"/>
          <w:szCs w:val="22"/>
        </w:rPr>
      </w:pPr>
      <w:r>
        <w:rPr>
          <w:rFonts w:ascii="Tahoma" w:hAnsi="Tahoma" w:cs="Tahoma"/>
          <w:color w:val="000000"/>
          <w:sz w:val="22"/>
          <w:szCs w:val="22"/>
        </w:rPr>
        <w:t>Δημήτριος Τζοβάρας</w:t>
      </w:r>
    </w:p>
    <w:p w14:paraId="1E16640B" w14:textId="7C93695B" w:rsidR="00A52A4D" w:rsidRDefault="00F33B53" w:rsidP="007D75D5">
      <w:pPr>
        <w:autoSpaceDE w:val="0"/>
        <w:autoSpaceDN w:val="0"/>
        <w:adjustRightInd w:val="0"/>
        <w:ind w:left="3544" w:firstLine="720"/>
        <w:jc w:val="both"/>
        <w:rPr>
          <w:rFonts w:ascii="Tahoma" w:hAnsi="Tahoma" w:cs="Tahoma"/>
          <w:color w:val="000000"/>
          <w:sz w:val="22"/>
          <w:szCs w:val="22"/>
        </w:rPr>
      </w:pPr>
      <w:r>
        <w:rPr>
          <w:rFonts w:ascii="Tahoma" w:hAnsi="Tahoma" w:cs="Tahoma"/>
          <w:color w:val="000000"/>
          <w:sz w:val="22"/>
          <w:szCs w:val="22"/>
        </w:rPr>
        <w:t>Διευθυντής Κ.Δ. &amp; Πρόεδρος</w:t>
      </w:r>
      <w:r w:rsidR="004D6DFB" w:rsidRPr="00AF36E2">
        <w:rPr>
          <w:rFonts w:ascii="Tahoma" w:hAnsi="Tahoma" w:cs="Tahoma"/>
          <w:color w:val="000000"/>
          <w:sz w:val="22"/>
          <w:szCs w:val="22"/>
        </w:rPr>
        <w:t xml:space="preserve"> Δ.Σ.</w:t>
      </w:r>
    </w:p>
    <w:p w14:paraId="5C08CB4B" w14:textId="744687F4" w:rsidR="00372ED0" w:rsidRPr="00AF36E2" w:rsidRDefault="00A52A4D" w:rsidP="00372ED0">
      <w:pPr>
        <w:autoSpaceDE w:val="0"/>
        <w:autoSpaceDN w:val="0"/>
        <w:adjustRightInd w:val="0"/>
        <w:rPr>
          <w:rFonts w:ascii="Tahoma" w:hAnsi="Tahoma" w:cs="Tahoma"/>
          <w:b/>
          <w:bCs/>
          <w:color w:val="000000"/>
          <w:sz w:val="22"/>
          <w:szCs w:val="22"/>
        </w:rPr>
      </w:pPr>
      <w:r>
        <w:rPr>
          <w:rFonts w:ascii="Tahoma" w:hAnsi="Tahoma" w:cs="Tahoma"/>
          <w:color w:val="000000"/>
          <w:sz w:val="22"/>
          <w:szCs w:val="22"/>
        </w:rPr>
        <w:br w:type="page"/>
      </w:r>
      <w:r w:rsidR="00372ED0" w:rsidRPr="00AF36E2">
        <w:rPr>
          <w:rFonts w:ascii="Tahoma" w:hAnsi="Tahoma" w:cs="Tahoma"/>
          <w:b/>
          <w:bCs/>
          <w:color w:val="000000"/>
          <w:sz w:val="22"/>
          <w:szCs w:val="22"/>
        </w:rPr>
        <w:lastRenderedPageBreak/>
        <w:t xml:space="preserve">ΕΘΝΙΚΟ ΚΕΝΤΡΟ ΕΡΕΥΝΑΣ ΚΑΙ </w:t>
      </w:r>
    </w:p>
    <w:p w14:paraId="586BD928" w14:textId="77777777" w:rsidR="00372ED0" w:rsidRPr="00AF36E2" w:rsidRDefault="00372ED0" w:rsidP="00372ED0">
      <w:pPr>
        <w:autoSpaceDE w:val="0"/>
        <w:autoSpaceDN w:val="0"/>
        <w:adjustRightInd w:val="0"/>
        <w:rPr>
          <w:rFonts w:ascii="Tahoma" w:hAnsi="Tahoma" w:cs="Tahoma"/>
          <w:b/>
          <w:bCs/>
          <w:color w:val="000000"/>
          <w:sz w:val="22"/>
          <w:szCs w:val="22"/>
        </w:rPr>
      </w:pPr>
      <w:r w:rsidRPr="00AF36E2">
        <w:rPr>
          <w:rFonts w:ascii="Tahoma" w:hAnsi="Tahoma" w:cs="Tahoma"/>
          <w:b/>
          <w:bCs/>
          <w:color w:val="000000"/>
          <w:sz w:val="22"/>
          <w:szCs w:val="22"/>
        </w:rPr>
        <w:t>ΤΕΧΝΟΛΟΓΙΚΗΣ ΑΝΑΠΤΥΞΗΣ (ΕΚΕΤΑ)/</w:t>
      </w:r>
    </w:p>
    <w:p w14:paraId="3C76B65D" w14:textId="77777777" w:rsidR="002206CE" w:rsidRPr="00AF36E2" w:rsidRDefault="002206CE" w:rsidP="00372ED0">
      <w:pPr>
        <w:autoSpaceDE w:val="0"/>
        <w:autoSpaceDN w:val="0"/>
        <w:adjustRightInd w:val="0"/>
        <w:rPr>
          <w:rFonts w:ascii="Tahoma" w:hAnsi="Tahoma" w:cs="Tahoma"/>
          <w:b/>
          <w:bCs/>
          <w:color w:val="000000"/>
          <w:sz w:val="22"/>
          <w:szCs w:val="22"/>
        </w:rPr>
      </w:pPr>
      <w:r w:rsidRPr="00AF36E2">
        <w:rPr>
          <w:rFonts w:ascii="Tahoma" w:hAnsi="Tahoma" w:cs="Tahoma"/>
          <w:b/>
          <w:bCs/>
          <w:color w:val="000000"/>
          <w:sz w:val="22"/>
          <w:szCs w:val="22"/>
        </w:rPr>
        <w:t>ΙΝΣΤΙΤΟΥΤΟ ΤΕΧΝΟΛΟΓΙΩΝ ΠΛΗΡΟΦΟΡΙΚΗΣ ΚΑΙ ΕΠΙΚΟΙΝΩΝΙΩΝ (ΙΠΤΗΛ)</w:t>
      </w:r>
    </w:p>
    <w:p w14:paraId="313ED7AA" w14:textId="77777777" w:rsidR="00372ED0" w:rsidRPr="00AF36E2" w:rsidRDefault="00372ED0" w:rsidP="00372ED0">
      <w:pPr>
        <w:autoSpaceDE w:val="0"/>
        <w:autoSpaceDN w:val="0"/>
        <w:adjustRightInd w:val="0"/>
        <w:rPr>
          <w:rFonts w:ascii="Tahoma" w:hAnsi="Tahoma" w:cs="Tahoma"/>
          <w:bCs/>
          <w:color w:val="000000"/>
          <w:sz w:val="22"/>
          <w:szCs w:val="22"/>
        </w:rPr>
      </w:pPr>
      <w:r w:rsidRPr="00AF36E2">
        <w:rPr>
          <w:rFonts w:ascii="Tahoma" w:hAnsi="Tahoma" w:cs="Tahoma"/>
          <w:bCs/>
          <w:color w:val="000000"/>
          <w:sz w:val="22"/>
          <w:szCs w:val="22"/>
        </w:rPr>
        <w:t>6</w:t>
      </w:r>
      <w:r w:rsidRPr="00AF36E2">
        <w:rPr>
          <w:rFonts w:ascii="Tahoma" w:hAnsi="Tahoma" w:cs="Tahoma"/>
          <w:bCs/>
          <w:color w:val="000000"/>
          <w:sz w:val="22"/>
          <w:szCs w:val="22"/>
          <w:vertAlign w:val="superscript"/>
        </w:rPr>
        <w:t>ο</w:t>
      </w:r>
      <w:r w:rsidRPr="00AF36E2">
        <w:rPr>
          <w:rFonts w:ascii="Tahoma" w:hAnsi="Tahoma" w:cs="Tahoma"/>
          <w:bCs/>
          <w:color w:val="000000"/>
          <w:sz w:val="22"/>
          <w:szCs w:val="22"/>
        </w:rPr>
        <w:t xml:space="preserve"> χλμ. Χαριλάου-Θέρμης</w:t>
      </w:r>
    </w:p>
    <w:p w14:paraId="52E47258" w14:textId="77777777" w:rsidR="00372ED0" w:rsidRPr="00AF36E2" w:rsidRDefault="005D3FD4" w:rsidP="00372ED0">
      <w:pPr>
        <w:autoSpaceDE w:val="0"/>
        <w:autoSpaceDN w:val="0"/>
        <w:adjustRightInd w:val="0"/>
        <w:rPr>
          <w:rFonts w:ascii="Tahoma" w:hAnsi="Tahoma" w:cs="Tahoma"/>
          <w:bCs/>
          <w:color w:val="000000"/>
          <w:sz w:val="22"/>
          <w:szCs w:val="22"/>
        </w:rPr>
      </w:pPr>
      <w:r w:rsidRPr="00AF36E2">
        <w:rPr>
          <w:rFonts w:ascii="Tahoma" w:hAnsi="Tahoma" w:cs="Tahoma"/>
          <w:bCs/>
          <w:color w:val="000000"/>
          <w:sz w:val="22"/>
          <w:szCs w:val="22"/>
        </w:rPr>
        <w:t xml:space="preserve">570 01 </w:t>
      </w:r>
      <w:r w:rsidR="00372ED0" w:rsidRPr="00AF36E2">
        <w:rPr>
          <w:rFonts w:ascii="Tahoma" w:hAnsi="Tahoma" w:cs="Tahoma"/>
          <w:bCs/>
          <w:color w:val="000000"/>
          <w:sz w:val="22"/>
          <w:szCs w:val="22"/>
        </w:rPr>
        <w:t>Θέρμη – ΘΕΣΣΑΛΟΝΙΚΗ</w:t>
      </w:r>
    </w:p>
    <w:p w14:paraId="21036ECA" w14:textId="77777777" w:rsidR="00372ED0" w:rsidRPr="00AF36E2" w:rsidRDefault="00372ED0" w:rsidP="00372ED0">
      <w:pPr>
        <w:autoSpaceDE w:val="0"/>
        <w:autoSpaceDN w:val="0"/>
        <w:adjustRightInd w:val="0"/>
        <w:rPr>
          <w:rFonts w:ascii="Tahoma" w:hAnsi="Tahoma" w:cs="Tahoma"/>
          <w:b/>
          <w:bCs/>
          <w:color w:val="000000"/>
        </w:rPr>
      </w:pPr>
      <w:r w:rsidRPr="00AF36E2">
        <w:rPr>
          <w:rFonts w:ascii="Tahoma" w:hAnsi="Tahoma" w:cs="Tahoma"/>
          <w:b/>
          <w:bCs/>
          <w:color w:val="000000"/>
        </w:rPr>
        <w:t xml:space="preserve"> </w:t>
      </w:r>
    </w:p>
    <w:p w14:paraId="1BBE068A" w14:textId="788BA2A6" w:rsidR="0092628B" w:rsidRPr="00AF36E2" w:rsidRDefault="00372ED0" w:rsidP="00372ED0">
      <w:pPr>
        <w:autoSpaceDE w:val="0"/>
        <w:autoSpaceDN w:val="0"/>
        <w:adjustRightInd w:val="0"/>
        <w:rPr>
          <w:rFonts w:ascii="Tahoma" w:hAnsi="Tahoma" w:cs="Tahoma"/>
          <w:bCs/>
          <w:color w:val="000000"/>
          <w:sz w:val="22"/>
          <w:szCs w:val="22"/>
        </w:rPr>
      </w:pPr>
      <w:r w:rsidRPr="00AF36E2">
        <w:rPr>
          <w:rFonts w:ascii="Tahoma" w:hAnsi="Tahoma" w:cs="Tahoma"/>
          <w:bCs/>
          <w:color w:val="000000"/>
          <w:sz w:val="22"/>
          <w:szCs w:val="22"/>
        </w:rPr>
        <w:t>Πληροφορίες</w:t>
      </w:r>
      <w:r w:rsidRPr="003225B0">
        <w:rPr>
          <w:rFonts w:ascii="Tahoma" w:hAnsi="Tahoma" w:cs="Tahoma"/>
          <w:bCs/>
          <w:color w:val="000000"/>
          <w:sz w:val="22"/>
          <w:szCs w:val="22"/>
        </w:rPr>
        <w:t xml:space="preserve">: </w:t>
      </w:r>
      <w:r w:rsidR="00842436">
        <w:rPr>
          <w:rFonts w:ascii="Tahoma" w:hAnsi="Tahoma" w:cs="Tahoma"/>
          <w:bCs/>
          <w:color w:val="000000"/>
          <w:sz w:val="22"/>
          <w:szCs w:val="22"/>
        </w:rPr>
        <w:t>Κεχαγιάς Διονύσιος</w:t>
      </w:r>
      <w:r w:rsidR="003C649F" w:rsidRPr="00AF36E2">
        <w:rPr>
          <w:rFonts w:ascii="Tahoma" w:hAnsi="Tahoma" w:cs="Tahoma"/>
          <w:bCs/>
          <w:color w:val="000000"/>
          <w:sz w:val="22"/>
          <w:szCs w:val="22"/>
        </w:rPr>
        <w:t xml:space="preserve"> </w:t>
      </w:r>
    </w:p>
    <w:p w14:paraId="640D96BA" w14:textId="323F14E3" w:rsidR="00372ED0" w:rsidRPr="0013505A" w:rsidRDefault="00372ED0" w:rsidP="00372ED0">
      <w:pPr>
        <w:autoSpaceDE w:val="0"/>
        <w:autoSpaceDN w:val="0"/>
        <w:adjustRightInd w:val="0"/>
        <w:rPr>
          <w:rFonts w:ascii="Tahoma" w:hAnsi="Tahoma" w:cs="Tahoma"/>
          <w:bCs/>
          <w:color w:val="000000"/>
          <w:sz w:val="22"/>
          <w:szCs w:val="22"/>
        </w:rPr>
      </w:pPr>
      <w:proofErr w:type="spellStart"/>
      <w:r w:rsidRPr="00AF36E2">
        <w:rPr>
          <w:rFonts w:ascii="Tahoma" w:hAnsi="Tahoma" w:cs="Tahoma"/>
          <w:bCs/>
          <w:color w:val="000000"/>
          <w:sz w:val="22"/>
          <w:szCs w:val="22"/>
        </w:rPr>
        <w:t>Τηλ</w:t>
      </w:r>
      <w:proofErr w:type="spellEnd"/>
      <w:r w:rsidRPr="00664F0C">
        <w:rPr>
          <w:rFonts w:ascii="Tahoma" w:hAnsi="Tahoma" w:cs="Tahoma"/>
          <w:bCs/>
          <w:color w:val="000000"/>
          <w:sz w:val="22"/>
          <w:szCs w:val="22"/>
        </w:rPr>
        <w:t>. 231</w:t>
      </w:r>
      <w:r w:rsidR="0092628B" w:rsidRPr="00664F0C">
        <w:rPr>
          <w:rFonts w:ascii="Tahoma" w:hAnsi="Tahoma" w:cs="Tahoma"/>
          <w:bCs/>
          <w:color w:val="000000"/>
          <w:sz w:val="22"/>
          <w:szCs w:val="22"/>
        </w:rPr>
        <w:t xml:space="preserve">1 </w:t>
      </w:r>
      <w:r w:rsidR="00D26216" w:rsidRPr="00664F0C">
        <w:rPr>
          <w:rFonts w:ascii="Tahoma" w:hAnsi="Tahoma" w:cs="Tahoma"/>
          <w:bCs/>
          <w:color w:val="000000"/>
          <w:sz w:val="22"/>
          <w:szCs w:val="22"/>
        </w:rPr>
        <w:t>2577</w:t>
      </w:r>
      <w:r w:rsidR="00842436">
        <w:rPr>
          <w:rFonts w:ascii="Tahoma" w:hAnsi="Tahoma" w:cs="Tahoma"/>
          <w:bCs/>
          <w:color w:val="000000"/>
          <w:sz w:val="22"/>
          <w:szCs w:val="22"/>
        </w:rPr>
        <w:t>16</w:t>
      </w:r>
    </w:p>
    <w:p w14:paraId="785C390E" w14:textId="77777777" w:rsidR="00372ED0" w:rsidRPr="00664F0C" w:rsidRDefault="00372ED0" w:rsidP="00372ED0">
      <w:pPr>
        <w:autoSpaceDE w:val="0"/>
        <w:autoSpaceDN w:val="0"/>
        <w:adjustRightInd w:val="0"/>
        <w:rPr>
          <w:rFonts w:ascii="Tahoma" w:hAnsi="Tahoma" w:cs="Tahoma"/>
          <w:bCs/>
          <w:color w:val="000000"/>
          <w:sz w:val="22"/>
          <w:szCs w:val="22"/>
        </w:rPr>
      </w:pPr>
      <w:r w:rsidRPr="00AF36E2">
        <w:rPr>
          <w:rFonts w:ascii="Tahoma" w:hAnsi="Tahoma" w:cs="Tahoma"/>
          <w:bCs/>
          <w:color w:val="000000"/>
          <w:sz w:val="22"/>
          <w:szCs w:val="22"/>
          <w:lang w:val="pt-BR"/>
        </w:rPr>
        <w:t>Fax</w:t>
      </w:r>
      <w:r w:rsidRPr="00664F0C">
        <w:rPr>
          <w:rFonts w:ascii="Tahoma" w:hAnsi="Tahoma" w:cs="Tahoma"/>
          <w:bCs/>
          <w:color w:val="000000"/>
          <w:sz w:val="22"/>
          <w:szCs w:val="22"/>
        </w:rPr>
        <w:t xml:space="preserve">. 2310 </w:t>
      </w:r>
      <w:r w:rsidR="0092628B" w:rsidRPr="00664F0C">
        <w:rPr>
          <w:rFonts w:ascii="Tahoma" w:hAnsi="Tahoma" w:cs="Tahoma"/>
          <w:bCs/>
          <w:color w:val="000000"/>
          <w:sz w:val="22"/>
          <w:szCs w:val="22"/>
        </w:rPr>
        <w:t>474128</w:t>
      </w:r>
    </w:p>
    <w:p w14:paraId="0505C5FA" w14:textId="17A4ADE6" w:rsidR="00372ED0" w:rsidRPr="00664F0C" w:rsidRDefault="00372ED0" w:rsidP="00372ED0">
      <w:pPr>
        <w:autoSpaceDE w:val="0"/>
        <w:autoSpaceDN w:val="0"/>
        <w:adjustRightInd w:val="0"/>
        <w:rPr>
          <w:rFonts w:ascii="Tahoma" w:hAnsi="Tahoma" w:cs="Tahoma"/>
          <w:bCs/>
          <w:color w:val="000000"/>
          <w:sz w:val="22"/>
          <w:szCs w:val="22"/>
        </w:rPr>
      </w:pPr>
      <w:r w:rsidRPr="00AF36E2">
        <w:rPr>
          <w:rFonts w:ascii="Tahoma" w:hAnsi="Tahoma" w:cs="Tahoma"/>
          <w:color w:val="000000"/>
          <w:sz w:val="22"/>
          <w:szCs w:val="22"/>
          <w:lang w:val="pt-BR"/>
        </w:rPr>
        <w:t>E</w:t>
      </w:r>
      <w:r w:rsidRPr="00664F0C">
        <w:rPr>
          <w:rFonts w:ascii="Tahoma" w:hAnsi="Tahoma" w:cs="Tahoma"/>
          <w:color w:val="000000"/>
          <w:sz w:val="22"/>
          <w:szCs w:val="22"/>
        </w:rPr>
        <w:t>-</w:t>
      </w:r>
      <w:r w:rsidRPr="00AF36E2">
        <w:rPr>
          <w:rFonts w:ascii="Tahoma" w:hAnsi="Tahoma" w:cs="Tahoma"/>
          <w:color w:val="000000"/>
          <w:sz w:val="22"/>
          <w:szCs w:val="22"/>
          <w:lang w:val="pt-BR"/>
        </w:rPr>
        <w:t>mail</w:t>
      </w:r>
      <w:r w:rsidRPr="00664F0C">
        <w:rPr>
          <w:rFonts w:ascii="Tahoma" w:hAnsi="Tahoma" w:cs="Tahoma"/>
          <w:bCs/>
          <w:color w:val="000000"/>
          <w:sz w:val="22"/>
          <w:szCs w:val="22"/>
        </w:rPr>
        <w:t xml:space="preserve">: </w:t>
      </w:r>
      <w:proofErr w:type="spellStart"/>
      <w:r w:rsidR="00842436">
        <w:rPr>
          <w:rFonts w:ascii="Tahoma" w:hAnsi="Tahoma" w:cs="Tahoma"/>
          <w:bCs/>
          <w:color w:val="000000"/>
          <w:sz w:val="22"/>
          <w:szCs w:val="22"/>
          <w:lang w:val="en-US"/>
        </w:rPr>
        <w:t>diok</w:t>
      </w:r>
      <w:proofErr w:type="spellEnd"/>
      <w:r w:rsidR="00DE664D" w:rsidRPr="003225B0">
        <w:rPr>
          <w:rFonts w:ascii="Tahoma" w:hAnsi="Tahoma" w:cs="Tahoma"/>
          <w:bCs/>
          <w:color w:val="000000"/>
          <w:sz w:val="22"/>
          <w:szCs w:val="22"/>
        </w:rPr>
        <w:t>@</w:t>
      </w:r>
      <w:proofErr w:type="spellStart"/>
      <w:r w:rsidR="00DE664D" w:rsidRPr="003225B0">
        <w:rPr>
          <w:rFonts w:ascii="Tahoma" w:hAnsi="Tahoma" w:cs="Tahoma"/>
          <w:bCs/>
          <w:color w:val="000000"/>
          <w:sz w:val="22"/>
          <w:szCs w:val="22"/>
          <w:lang w:val="en-US"/>
        </w:rPr>
        <w:t>iti</w:t>
      </w:r>
      <w:proofErr w:type="spellEnd"/>
      <w:r w:rsidR="00DE664D" w:rsidRPr="003225B0">
        <w:rPr>
          <w:rFonts w:ascii="Tahoma" w:hAnsi="Tahoma" w:cs="Tahoma"/>
          <w:bCs/>
          <w:color w:val="000000"/>
          <w:sz w:val="22"/>
          <w:szCs w:val="22"/>
        </w:rPr>
        <w:t>.</w:t>
      </w:r>
      <w:r w:rsidR="00DE664D" w:rsidRPr="003225B0">
        <w:rPr>
          <w:rFonts w:ascii="Tahoma" w:hAnsi="Tahoma" w:cs="Tahoma"/>
          <w:bCs/>
          <w:color w:val="000000"/>
          <w:sz w:val="22"/>
          <w:szCs w:val="22"/>
          <w:lang w:val="en-US"/>
        </w:rPr>
        <w:t>gr</w:t>
      </w:r>
    </w:p>
    <w:p w14:paraId="4988ACE9" w14:textId="77777777" w:rsidR="00372ED0" w:rsidRPr="00664F0C" w:rsidRDefault="00372ED0" w:rsidP="00372ED0">
      <w:pPr>
        <w:autoSpaceDE w:val="0"/>
        <w:autoSpaceDN w:val="0"/>
        <w:adjustRightInd w:val="0"/>
        <w:rPr>
          <w:rFonts w:ascii="Tahoma" w:hAnsi="Tahoma" w:cs="Tahoma"/>
          <w:b/>
          <w:color w:val="000000"/>
        </w:rPr>
      </w:pPr>
    </w:p>
    <w:p w14:paraId="1B5E3D1D" w14:textId="77777777" w:rsidR="00372ED0" w:rsidRPr="00664F0C" w:rsidRDefault="00372ED0" w:rsidP="00794C71">
      <w:pPr>
        <w:autoSpaceDE w:val="0"/>
        <w:autoSpaceDN w:val="0"/>
        <w:adjustRightInd w:val="0"/>
        <w:jc w:val="center"/>
        <w:rPr>
          <w:rFonts w:ascii="Tahoma" w:hAnsi="Tahoma" w:cs="Tahoma"/>
          <w:b/>
          <w:color w:val="000000"/>
        </w:rPr>
      </w:pPr>
    </w:p>
    <w:p w14:paraId="095B4C8B" w14:textId="77777777" w:rsidR="00372ED0" w:rsidRPr="00664F0C" w:rsidRDefault="00372ED0" w:rsidP="00794C71">
      <w:pPr>
        <w:autoSpaceDE w:val="0"/>
        <w:autoSpaceDN w:val="0"/>
        <w:adjustRightInd w:val="0"/>
        <w:jc w:val="center"/>
        <w:rPr>
          <w:rFonts w:ascii="Tahoma" w:hAnsi="Tahoma" w:cs="Tahoma"/>
          <w:b/>
          <w:color w:val="000000"/>
        </w:rPr>
      </w:pPr>
    </w:p>
    <w:p w14:paraId="0E941D28" w14:textId="77777777" w:rsidR="00794C71" w:rsidRPr="00AF36E2" w:rsidRDefault="00794C71" w:rsidP="00794C71">
      <w:pPr>
        <w:autoSpaceDE w:val="0"/>
        <w:autoSpaceDN w:val="0"/>
        <w:adjustRightInd w:val="0"/>
        <w:jc w:val="center"/>
        <w:rPr>
          <w:rFonts w:ascii="Tahoma" w:hAnsi="Tahoma" w:cs="Tahoma"/>
          <w:color w:val="000000"/>
        </w:rPr>
      </w:pPr>
      <w:r w:rsidRPr="00AF36E2">
        <w:rPr>
          <w:rFonts w:ascii="Tahoma" w:hAnsi="Tahoma" w:cs="Tahoma"/>
          <w:b/>
          <w:color w:val="000000"/>
        </w:rPr>
        <w:t>ΠΡΟΣΚΛΗΣΗ ΕΚΔΗΛΩΣΗΣ ΕΝΔΙΑΦΕΡΟΝΤΟΣ</w:t>
      </w:r>
    </w:p>
    <w:p w14:paraId="632F44E5" w14:textId="77777777" w:rsidR="00794C71" w:rsidRPr="00AF36E2" w:rsidRDefault="00794C71" w:rsidP="00794C71">
      <w:pPr>
        <w:autoSpaceDE w:val="0"/>
        <w:autoSpaceDN w:val="0"/>
        <w:adjustRightInd w:val="0"/>
        <w:jc w:val="both"/>
        <w:rPr>
          <w:rFonts w:ascii="Tahoma" w:hAnsi="Tahoma" w:cs="Tahoma"/>
          <w:color w:val="000000"/>
          <w:sz w:val="22"/>
          <w:szCs w:val="22"/>
        </w:rPr>
      </w:pPr>
    </w:p>
    <w:p w14:paraId="2772FC54" w14:textId="4BEC0B8A" w:rsidR="005D2DCF" w:rsidRPr="00AF36E2" w:rsidRDefault="00794C71" w:rsidP="005D2DCF">
      <w:pPr>
        <w:autoSpaceDE w:val="0"/>
        <w:autoSpaceDN w:val="0"/>
        <w:adjustRightInd w:val="0"/>
        <w:jc w:val="both"/>
        <w:rPr>
          <w:rFonts w:ascii="Tahoma" w:hAnsi="Tahoma" w:cs="Tahoma"/>
          <w:sz w:val="22"/>
          <w:szCs w:val="22"/>
          <w:lang w:eastAsia="en-US"/>
        </w:rPr>
      </w:pPr>
      <w:r w:rsidRPr="00AF36E2">
        <w:rPr>
          <w:rFonts w:ascii="Tahoma" w:hAnsi="Tahoma" w:cs="Tahoma"/>
          <w:color w:val="000000"/>
          <w:sz w:val="22"/>
          <w:szCs w:val="22"/>
        </w:rPr>
        <w:t>Σ</w:t>
      </w:r>
      <w:r w:rsidR="00C379B9" w:rsidRPr="00AF36E2">
        <w:rPr>
          <w:rFonts w:ascii="Tahoma" w:hAnsi="Tahoma" w:cs="Tahoma"/>
          <w:color w:val="000000"/>
          <w:sz w:val="22"/>
          <w:szCs w:val="22"/>
        </w:rPr>
        <w:t>το πλαίσιο</w:t>
      </w:r>
      <w:r w:rsidR="00FA29E9" w:rsidRPr="00AF36E2">
        <w:rPr>
          <w:rFonts w:ascii="Tahoma" w:hAnsi="Tahoma" w:cs="Tahoma"/>
          <w:color w:val="000000"/>
          <w:sz w:val="22"/>
          <w:szCs w:val="22"/>
        </w:rPr>
        <w:t xml:space="preserve"> υλοποίησης </w:t>
      </w:r>
      <w:r w:rsidR="00E3559B" w:rsidRPr="00AF36E2">
        <w:rPr>
          <w:rFonts w:ascii="Tahoma" w:hAnsi="Tahoma" w:cs="Tahoma"/>
          <w:color w:val="000000"/>
          <w:sz w:val="22"/>
          <w:szCs w:val="22"/>
        </w:rPr>
        <w:t xml:space="preserve">της Πράξης με τίτλο </w:t>
      </w:r>
      <w:r w:rsidR="00842436" w:rsidRPr="00AF36E2">
        <w:rPr>
          <w:rFonts w:ascii="Tahoma" w:hAnsi="Tahoma" w:cs="Tahoma"/>
          <w:b/>
          <w:sz w:val="22"/>
          <w:szCs w:val="22"/>
        </w:rPr>
        <w:t>«</w:t>
      </w:r>
      <w:r w:rsidR="00842436" w:rsidRPr="00C7091F">
        <w:rPr>
          <w:rFonts w:ascii="Tahoma" w:hAnsi="Tahoma" w:cs="Tahoma"/>
          <w:b/>
          <w:sz w:val="22"/>
          <w:szCs w:val="22"/>
        </w:rPr>
        <w:t>Φορητό Εργαστήριο Ανοικτής Πρόσβασης για την Ανάδειξη της Τέχνη</w:t>
      </w:r>
      <w:r w:rsidR="00FC4019">
        <w:rPr>
          <w:rFonts w:ascii="Tahoma" w:hAnsi="Tahoma" w:cs="Tahoma"/>
          <w:b/>
          <w:sz w:val="22"/>
          <w:szCs w:val="22"/>
        </w:rPr>
        <w:t>ς</w:t>
      </w:r>
      <w:r w:rsidR="00842436" w:rsidRPr="00C7091F">
        <w:rPr>
          <w:rFonts w:ascii="Tahoma" w:hAnsi="Tahoma" w:cs="Tahoma"/>
          <w:b/>
          <w:sz w:val="22"/>
          <w:szCs w:val="22"/>
        </w:rPr>
        <w:t xml:space="preserve"> της Φωτογραφίας</w:t>
      </w:r>
      <w:r w:rsidR="00842436" w:rsidRPr="00AF36E2">
        <w:rPr>
          <w:rFonts w:ascii="Tahoma" w:hAnsi="Tahoma" w:cs="Tahoma"/>
          <w:b/>
          <w:sz w:val="22"/>
          <w:szCs w:val="22"/>
        </w:rPr>
        <w:t>» - «</w:t>
      </w:r>
      <w:r w:rsidR="00842436" w:rsidRPr="00C7091F">
        <w:rPr>
          <w:rFonts w:ascii="Tahoma" w:hAnsi="Tahoma" w:cs="Tahoma"/>
          <w:b/>
          <w:sz w:val="22"/>
          <w:szCs w:val="22"/>
        </w:rPr>
        <w:t>MOMUS-Photo-VR</w:t>
      </w:r>
      <w:r w:rsidR="00842436" w:rsidRPr="00AF36E2">
        <w:rPr>
          <w:rFonts w:ascii="Tahoma" w:hAnsi="Tahoma" w:cs="Tahoma"/>
          <w:b/>
          <w:sz w:val="22"/>
          <w:szCs w:val="22"/>
        </w:rPr>
        <w:t xml:space="preserve">» </w:t>
      </w:r>
      <w:r w:rsidR="00842436" w:rsidRPr="00AF36E2">
        <w:rPr>
          <w:rFonts w:ascii="Tahoma" w:hAnsi="Tahoma" w:cs="Tahoma"/>
          <w:sz w:val="22"/>
          <w:szCs w:val="22"/>
        </w:rPr>
        <w:t>και κωδικό</w:t>
      </w:r>
      <w:r w:rsidR="00842436" w:rsidRPr="00AF36E2">
        <w:rPr>
          <w:rFonts w:ascii="Tahoma" w:hAnsi="Tahoma" w:cs="Tahoma"/>
          <w:b/>
          <w:sz w:val="22"/>
          <w:szCs w:val="22"/>
        </w:rPr>
        <w:t xml:space="preserve"> </w:t>
      </w:r>
      <w:r w:rsidR="00842436" w:rsidRPr="00C7091F">
        <w:rPr>
          <w:rFonts w:ascii="Tahoma" w:hAnsi="Tahoma" w:cs="Tahoma"/>
          <w:b/>
          <w:sz w:val="22"/>
          <w:szCs w:val="22"/>
        </w:rPr>
        <w:t>5131357</w:t>
      </w:r>
      <w:r w:rsidR="00842436" w:rsidRPr="00AF36E2">
        <w:rPr>
          <w:rFonts w:ascii="Tahoma" w:hAnsi="Tahoma" w:cs="Tahoma"/>
          <w:b/>
          <w:sz w:val="22"/>
          <w:szCs w:val="22"/>
        </w:rPr>
        <w:t xml:space="preserve"> / Τ</w:t>
      </w:r>
      <w:r w:rsidR="00842436" w:rsidRPr="0024682D">
        <w:rPr>
          <w:rFonts w:ascii="Tahoma" w:hAnsi="Tahoma" w:cs="Tahoma"/>
          <w:b/>
          <w:sz w:val="22"/>
          <w:szCs w:val="22"/>
        </w:rPr>
        <w:t>2</w:t>
      </w:r>
      <w:r w:rsidR="00842436" w:rsidRPr="00AF36E2">
        <w:rPr>
          <w:rFonts w:ascii="Tahoma" w:hAnsi="Tahoma" w:cs="Tahoma"/>
          <w:b/>
          <w:sz w:val="22"/>
          <w:szCs w:val="22"/>
        </w:rPr>
        <w:t>ΕΔΚ-0</w:t>
      </w:r>
      <w:r w:rsidR="00842436" w:rsidRPr="00C7091F">
        <w:rPr>
          <w:rFonts w:ascii="Tahoma" w:hAnsi="Tahoma" w:cs="Tahoma"/>
          <w:b/>
          <w:sz w:val="22"/>
          <w:szCs w:val="22"/>
        </w:rPr>
        <w:t>2053</w:t>
      </w:r>
      <w:r w:rsidR="00DE664D" w:rsidRPr="00C016EC">
        <w:rPr>
          <w:rFonts w:ascii="Tahoma" w:hAnsi="Tahoma" w:cs="Tahoma"/>
          <w:sz w:val="22"/>
          <w:szCs w:val="22"/>
        </w:rPr>
        <w:t>,</w:t>
      </w:r>
      <w:r w:rsidR="002206CE" w:rsidRPr="00AF36E2">
        <w:rPr>
          <w:rFonts w:ascii="Tahoma" w:hAnsi="Tahoma" w:cs="Tahoma"/>
          <w:b/>
          <w:color w:val="000000"/>
          <w:sz w:val="22"/>
          <w:szCs w:val="22"/>
        </w:rPr>
        <w:t xml:space="preserve"> </w:t>
      </w:r>
      <w:r w:rsidR="005D2DCF" w:rsidRPr="00AF36E2">
        <w:rPr>
          <w:rFonts w:ascii="Tahoma" w:hAnsi="Tahoma" w:cs="Tahoma"/>
          <w:color w:val="000000"/>
          <w:sz w:val="22"/>
          <w:szCs w:val="22"/>
        </w:rPr>
        <w:t>η οποία έχει ενταχθεί στη Δράση «</w:t>
      </w:r>
      <w:r w:rsidR="005D2DCF" w:rsidRPr="00AF36E2">
        <w:rPr>
          <w:rFonts w:ascii="Tahoma" w:hAnsi="Tahoma" w:cs="Tahoma"/>
          <w:b/>
          <w:color w:val="000000"/>
          <w:sz w:val="22"/>
          <w:szCs w:val="22"/>
        </w:rPr>
        <w:t>ΕΡΕΥΝΩ-ΔΗΜΙΟΥΡΓΩ-ΚΑΙΝΟΤΟΜΩ</w:t>
      </w:r>
      <w:r w:rsidR="005D2DCF" w:rsidRPr="00AF36E2">
        <w:rPr>
          <w:rFonts w:ascii="Tahoma" w:hAnsi="Tahoma" w:cs="Tahoma"/>
          <w:color w:val="000000"/>
          <w:sz w:val="22"/>
          <w:szCs w:val="22"/>
        </w:rPr>
        <w:t xml:space="preserve">» </w:t>
      </w:r>
      <w:r w:rsidR="00FC2AA3" w:rsidRPr="00C016EC">
        <w:rPr>
          <w:rFonts w:ascii="Tahoma" w:hAnsi="Tahoma" w:cs="Tahoma"/>
          <w:color w:val="000000"/>
          <w:sz w:val="22"/>
          <w:szCs w:val="22"/>
        </w:rPr>
        <w:t xml:space="preserve"> </w:t>
      </w:r>
      <w:r w:rsidR="00FC2AA3" w:rsidRPr="00E604BE">
        <w:rPr>
          <w:rFonts w:ascii="Tahoma" w:hAnsi="Tahoma" w:cs="Tahoma"/>
          <w:b/>
          <w:color w:val="000000"/>
          <w:sz w:val="22"/>
          <w:szCs w:val="22"/>
        </w:rPr>
        <w:t xml:space="preserve">- </w:t>
      </w:r>
      <w:r w:rsidR="00FC2AA3" w:rsidRPr="003B6062">
        <w:rPr>
          <w:rFonts w:ascii="Tahoma" w:hAnsi="Tahoma" w:cs="Tahoma"/>
          <w:b/>
          <w:color w:val="000000"/>
          <w:sz w:val="22"/>
          <w:szCs w:val="22"/>
        </w:rPr>
        <w:t>Β΄ΚΥΚΛΟΣ</w:t>
      </w:r>
      <w:r w:rsidR="00FC2AA3" w:rsidRPr="00913EAC">
        <w:rPr>
          <w:rFonts w:ascii="Tahoma" w:hAnsi="Tahoma" w:cs="Tahoma"/>
          <w:color w:val="000000"/>
          <w:sz w:val="22"/>
          <w:szCs w:val="22"/>
        </w:rPr>
        <w:t xml:space="preserve"> </w:t>
      </w:r>
      <w:r w:rsidR="005D2DCF" w:rsidRPr="00AF36E2">
        <w:rPr>
          <w:rFonts w:ascii="Tahoma" w:hAnsi="Tahoma" w:cs="Tahoma"/>
          <w:color w:val="000000"/>
          <w:sz w:val="22"/>
          <w:szCs w:val="22"/>
        </w:rPr>
        <w:t>του Επιχειρησιακού Προγράμματος Ανταγωνιστικότητα Επιχειρηματικότητα και Καινοτομία (</w:t>
      </w:r>
      <w:proofErr w:type="spellStart"/>
      <w:r w:rsidR="005D2DCF" w:rsidRPr="00AF36E2">
        <w:rPr>
          <w:rFonts w:ascii="Tahoma" w:hAnsi="Tahoma" w:cs="Tahoma"/>
          <w:color w:val="000000"/>
          <w:sz w:val="22"/>
          <w:szCs w:val="22"/>
        </w:rPr>
        <w:t>ΕΠΑνΕΚ</w:t>
      </w:r>
      <w:proofErr w:type="spellEnd"/>
      <w:r w:rsidR="005D2DCF" w:rsidRPr="00AF36E2">
        <w:rPr>
          <w:rFonts w:ascii="Tahoma" w:hAnsi="Tahoma" w:cs="Tahoma"/>
          <w:color w:val="000000"/>
          <w:sz w:val="22"/>
          <w:szCs w:val="22"/>
        </w:rPr>
        <w:t xml:space="preserve">) </w:t>
      </w:r>
      <w:r w:rsidR="003225B0" w:rsidRPr="003225B0">
        <w:rPr>
          <w:rFonts w:ascii="Tahoma" w:hAnsi="Tahoma" w:cs="Tahoma"/>
          <w:color w:val="000000"/>
          <w:sz w:val="22"/>
          <w:szCs w:val="22"/>
        </w:rPr>
        <w:t>που χρηματοδοτείται από την ΣΑΕ1191 με κωδικό πράξης ΣΑ (</w:t>
      </w:r>
      <w:proofErr w:type="spellStart"/>
      <w:r w:rsidR="003225B0" w:rsidRPr="003225B0">
        <w:rPr>
          <w:rFonts w:ascii="Tahoma" w:hAnsi="Tahoma" w:cs="Tahoma"/>
          <w:color w:val="000000"/>
          <w:sz w:val="22"/>
          <w:szCs w:val="22"/>
        </w:rPr>
        <w:t>ενάριθμο</w:t>
      </w:r>
      <w:proofErr w:type="spellEnd"/>
      <w:r w:rsidR="003225B0" w:rsidRPr="003225B0">
        <w:rPr>
          <w:rFonts w:ascii="Tahoma" w:hAnsi="Tahoma" w:cs="Tahoma"/>
          <w:color w:val="000000"/>
          <w:sz w:val="22"/>
          <w:szCs w:val="22"/>
        </w:rPr>
        <w:t>) 2020ΣΕ11910000 και την ΣΑΕ1141 με κωδικό πράξης ΣΑ (</w:t>
      </w:r>
      <w:proofErr w:type="spellStart"/>
      <w:r w:rsidR="003225B0" w:rsidRPr="003225B0">
        <w:rPr>
          <w:rFonts w:ascii="Tahoma" w:hAnsi="Tahoma" w:cs="Tahoma"/>
          <w:color w:val="000000"/>
          <w:sz w:val="22"/>
          <w:szCs w:val="22"/>
        </w:rPr>
        <w:t>ενάριθμο</w:t>
      </w:r>
      <w:proofErr w:type="spellEnd"/>
      <w:r w:rsidR="003225B0" w:rsidRPr="003225B0">
        <w:rPr>
          <w:rFonts w:ascii="Tahoma" w:hAnsi="Tahoma" w:cs="Tahoma"/>
          <w:color w:val="000000"/>
          <w:sz w:val="22"/>
          <w:szCs w:val="22"/>
        </w:rPr>
        <w:t xml:space="preserve">) 2019ΣΕ11410003 και </w:t>
      </w:r>
      <w:r w:rsidR="005D2DCF" w:rsidRPr="00AF36E2">
        <w:rPr>
          <w:rFonts w:ascii="Tahoma" w:hAnsi="Tahoma" w:cs="Tahoma"/>
          <w:color w:val="000000"/>
          <w:sz w:val="22"/>
          <w:szCs w:val="22"/>
        </w:rPr>
        <w:t xml:space="preserve">συγχρηματοδοτείται από το Ευρωπαϊκό Ταμείο Περιφερειακής Ανάπτυξης (ΕΤΠΑ) και από εθνικούς πόρους, </w:t>
      </w:r>
      <w:r w:rsidR="005D2DCF" w:rsidRPr="00AF36E2">
        <w:rPr>
          <w:rFonts w:ascii="Tahoma" w:hAnsi="Tahoma" w:cs="Tahoma"/>
          <w:sz w:val="22"/>
          <w:szCs w:val="22"/>
          <w:lang w:eastAsia="en-US"/>
        </w:rPr>
        <w:t xml:space="preserve">το </w:t>
      </w:r>
      <w:r w:rsidR="005D2DCF" w:rsidRPr="00AF36E2">
        <w:rPr>
          <w:rFonts w:ascii="Tahoma" w:hAnsi="Tahoma" w:cs="Tahoma"/>
          <w:b/>
          <w:bCs/>
          <w:sz w:val="22"/>
          <w:szCs w:val="22"/>
          <w:lang w:eastAsia="en-US"/>
        </w:rPr>
        <w:t xml:space="preserve">Εθνικό Κέντρο Έρευνας και Τεχνολογικής Ανάπτυξης (ΕΚΕΤΑ)/ Ινστιτούτο </w:t>
      </w:r>
      <w:r w:rsidR="002206CE" w:rsidRPr="00AF36E2">
        <w:rPr>
          <w:rFonts w:ascii="Tahoma" w:hAnsi="Tahoma" w:cs="Tahoma"/>
          <w:b/>
          <w:bCs/>
          <w:sz w:val="22"/>
          <w:szCs w:val="22"/>
          <w:lang w:eastAsia="en-US"/>
        </w:rPr>
        <w:t>Τεχνολογιών Πληροφορικής και Επικοινωνιών (ΙΠΤΗΛ)</w:t>
      </w:r>
      <w:r w:rsidR="005D2DCF" w:rsidRPr="00AF36E2">
        <w:rPr>
          <w:rFonts w:ascii="Tahoma" w:hAnsi="Tahoma" w:cs="Tahoma"/>
          <w:b/>
          <w:bCs/>
          <w:sz w:val="22"/>
          <w:szCs w:val="22"/>
          <w:lang w:eastAsia="en-US"/>
        </w:rPr>
        <w:t xml:space="preserve"> </w:t>
      </w:r>
      <w:r w:rsidR="005D2DCF" w:rsidRPr="00AF36E2">
        <w:rPr>
          <w:rFonts w:ascii="Tahoma" w:hAnsi="Tahoma" w:cs="Tahoma"/>
          <w:sz w:val="22"/>
          <w:szCs w:val="22"/>
          <w:lang w:eastAsia="en-US"/>
        </w:rPr>
        <w:t xml:space="preserve">προτίθεται να απασχολήσει  έκτακτο προσωπικό, με το οποίο θα συναφθεί σύμβαση ανάθεσης  έργου και προσκαλεί φυσικά πρόσωπα να εκδηλώσουν το ενδιαφέρον τους για την ανάληψη του σχετικού έργου, σύμφωνα με τους όρους που αναφέρονται στη συνέχεια της παρούσας </w:t>
      </w:r>
      <w:r w:rsidR="005F4905">
        <w:rPr>
          <w:rFonts w:ascii="Tahoma" w:hAnsi="Tahoma" w:cs="Tahoma"/>
          <w:sz w:val="22"/>
          <w:szCs w:val="22"/>
          <w:lang w:eastAsia="en-US"/>
        </w:rPr>
        <w:t>Π</w:t>
      </w:r>
      <w:r w:rsidR="005D2DCF" w:rsidRPr="00AF36E2">
        <w:rPr>
          <w:rFonts w:ascii="Tahoma" w:hAnsi="Tahoma" w:cs="Tahoma"/>
          <w:sz w:val="22"/>
          <w:szCs w:val="22"/>
          <w:lang w:eastAsia="en-US"/>
        </w:rPr>
        <w:t>ρόσκλησης.</w:t>
      </w:r>
    </w:p>
    <w:p w14:paraId="0146F504" w14:textId="77777777" w:rsidR="00794C71" w:rsidRPr="00AF36E2" w:rsidRDefault="00794C71" w:rsidP="00794C71">
      <w:pPr>
        <w:autoSpaceDE w:val="0"/>
        <w:autoSpaceDN w:val="0"/>
        <w:adjustRightInd w:val="0"/>
        <w:jc w:val="both"/>
        <w:rPr>
          <w:rFonts w:ascii="Tahoma" w:hAnsi="Tahoma" w:cs="Tahoma"/>
          <w:sz w:val="22"/>
          <w:szCs w:val="22"/>
          <w:lang w:eastAsia="en-US"/>
        </w:rPr>
      </w:pPr>
    </w:p>
    <w:p w14:paraId="16D0560B" w14:textId="5995231D" w:rsidR="00E3559B" w:rsidRPr="00AF36E2" w:rsidRDefault="00913EAC" w:rsidP="00E3559B">
      <w:pPr>
        <w:autoSpaceDE w:val="0"/>
        <w:autoSpaceDN w:val="0"/>
        <w:adjustRightInd w:val="0"/>
        <w:spacing w:after="120"/>
        <w:jc w:val="both"/>
        <w:rPr>
          <w:rFonts w:ascii="Tahoma" w:hAnsi="Tahoma" w:cs="Tahoma"/>
          <w:b/>
          <w:sz w:val="22"/>
          <w:szCs w:val="22"/>
          <w:u w:val="single"/>
          <w:lang w:eastAsia="en-US"/>
        </w:rPr>
      </w:pPr>
      <w:r w:rsidRPr="00AF36E2">
        <w:rPr>
          <w:rFonts w:ascii="Tahoma" w:hAnsi="Tahoma" w:cs="Tahoma"/>
          <w:b/>
          <w:sz w:val="22"/>
          <w:szCs w:val="22"/>
          <w:u w:val="single"/>
          <w:lang w:eastAsia="en-US"/>
        </w:rPr>
        <w:t>ΘΕΣ</w:t>
      </w:r>
      <w:r w:rsidR="008B239A">
        <w:rPr>
          <w:rFonts w:ascii="Tahoma" w:hAnsi="Tahoma" w:cs="Tahoma"/>
          <w:b/>
          <w:sz w:val="22"/>
          <w:szCs w:val="22"/>
          <w:u w:val="single"/>
          <w:lang w:eastAsia="en-US"/>
        </w:rPr>
        <w:t>ΕΙΣ</w:t>
      </w:r>
    </w:p>
    <w:p w14:paraId="51819902" w14:textId="0F7006A8" w:rsidR="00E3559B" w:rsidRPr="00AF36E2" w:rsidRDefault="00E3559B" w:rsidP="00E3559B">
      <w:pPr>
        <w:autoSpaceDE w:val="0"/>
        <w:autoSpaceDN w:val="0"/>
        <w:adjustRightInd w:val="0"/>
        <w:spacing w:after="120"/>
        <w:jc w:val="both"/>
        <w:rPr>
          <w:rFonts w:ascii="Tahoma" w:hAnsi="Tahoma" w:cs="Tahoma"/>
          <w:sz w:val="22"/>
          <w:szCs w:val="22"/>
          <w:lang w:eastAsia="en-US"/>
        </w:rPr>
      </w:pPr>
      <w:r w:rsidRPr="00AF36E2">
        <w:rPr>
          <w:rFonts w:ascii="Tahoma" w:hAnsi="Tahoma" w:cs="Tahoma"/>
          <w:sz w:val="22"/>
          <w:szCs w:val="22"/>
          <w:lang w:eastAsia="en-US"/>
        </w:rPr>
        <w:t>Στο πλαίσιο της παρούσας Πρόσκλησης προκηρύσσ</w:t>
      </w:r>
      <w:r w:rsidR="00B4266B">
        <w:rPr>
          <w:rFonts w:ascii="Tahoma" w:hAnsi="Tahoma" w:cs="Tahoma"/>
          <w:sz w:val="22"/>
          <w:szCs w:val="22"/>
          <w:lang w:eastAsia="en-US"/>
        </w:rPr>
        <w:t xml:space="preserve">ονται δυο </w:t>
      </w:r>
      <w:r w:rsidRPr="00AF36E2">
        <w:rPr>
          <w:rFonts w:ascii="Tahoma" w:hAnsi="Tahoma" w:cs="Tahoma"/>
          <w:sz w:val="22"/>
          <w:szCs w:val="22"/>
          <w:lang w:eastAsia="en-US"/>
        </w:rPr>
        <w:t>(</w:t>
      </w:r>
      <w:r w:rsidR="00B4266B">
        <w:rPr>
          <w:rFonts w:ascii="Tahoma" w:hAnsi="Tahoma" w:cs="Tahoma"/>
          <w:sz w:val="22"/>
          <w:szCs w:val="22"/>
          <w:lang w:eastAsia="en-US"/>
        </w:rPr>
        <w:t>2</w:t>
      </w:r>
      <w:r w:rsidRPr="00AF36E2">
        <w:rPr>
          <w:rFonts w:ascii="Tahoma" w:hAnsi="Tahoma" w:cs="Tahoma"/>
          <w:sz w:val="22"/>
          <w:szCs w:val="22"/>
          <w:lang w:eastAsia="en-US"/>
        </w:rPr>
        <w:t>) θέσ</w:t>
      </w:r>
      <w:r w:rsidR="00B4266B">
        <w:rPr>
          <w:rFonts w:ascii="Tahoma" w:hAnsi="Tahoma" w:cs="Tahoma"/>
          <w:sz w:val="22"/>
          <w:szCs w:val="22"/>
          <w:lang w:eastAsia="en-US"/>
        </w:rPr>
        <w:t>εις</w:t>
      </w:r>
      <w:r w:rsidRPr="00AF36E2">
        <w:rPr>
          <w:rFonts w:ascii="Tahoma" w:hAnsi="Tahoma" w:cs="Tahoma"/>
          <w:sz w:val="22"/>
          <w:szCs w:val="22"/>
          <w:lang w:eastAsia="en-US"/>
        </w:rPr>
        <w:t xml:space="preserve"> έκτακτου προσωπικού που θα </w:t>
      </w:r>
      <w:r w:rsidR="00E44D57" w:rsidRPr="00AF36E2">
        <w:rPr>
          <w:rFonts w:ascii="Tahoma" w:hAnsi="Tahoma" w:cs="Tahoma"/>
          <w:sz w:val="22"/>
          <w:szCs w:val="22"/>
          <w:lang w:eastAsia="en-US"/>
        </w:rPr>
        <w:t>απασχοληθ</w:t>
      </w:r>
      <w:r w:rsidR="00E44D57">
        <w:rPr>
          <w:rFonts w:ascii="Tahoma" w:hAnsi="Tahoma" w:cs="Tahoma"/>
          <w:sz w:val="22"/>
          <w:szCs w:val="22"/>
          <w:lang w:eastAsia="en-US"/>
        </w:rPr>
        <w:t>εί</w:t>
      </w:r>
      <w:r w:rsidR="00E44D57" w:rsidRPr="00AF36E2">
        <w:rPr>
          <w:rFonts w:ascii="Tahoma" w:hAnsi="Tahoma" w:cs="Tahoma"/>
          <w:sz w:val="22"/>
          <w:szCs w:val="22"/>
          <w:lang w:eastAsia="en-US"/>
        </w:rPr>
        <w:t xml:space="preserve"> </w:t>
      </w:r>
      <w:r w:rsidRPr="00AF36E2">
        <w:rPr>
          <w:rFonts w:ascii="Tahoma" w:hAnsi="Tahoma" w:cs="Tahoma"/>
          <w:sz w:val="22"/>
          <w:szCs w:val="22"/>
          <w:lang w:eastAsia="en-US"/>
        </w:rPr>
        <w:t xml:space="preserve">στο </w:t>
      </w:r>
      <w:r w:rsidRPr="00AF36E2">
        <w:rPr>
          <w:rFonts w:ascii="Tahoma" w:hAnsi="Tahoma" w:cs="Tahoma"/>
          <w:b/>
          <w:bCs/>
          <w:sz w:val="22"/>
          <w:szCs w:val="22"/>
          <w:lang w:eastAsia="en-US"/>
        </w:rPr>
        <w:t>Εθνικό Κέντρο Έρευνας και Τεχνολογικής Ανάπτυξης (ΕΚΕΤΑ)</w:t>
      </w:r>
      <w:r w:rsidR="0092628B" w:rsidRPr="00AF36E2">
        <w:rPr>
          <w:rFonts w:ascii="Tahoma" w:hAnsi="Tahoma" w:cs="Tahoma"/>
          <w:b/>
          <w:bCs/>
          <w:sz w:val="22"/>
          <w:szCs w:val="22"/>
          <w:lang w:eastAsia="en-US"/>
        </w:rPr>
        <w:t xml:space="preserve"> </w:t>
      </w:r>
      <w:r w:rsidRPr="00AF36E2">
        <w:rPr>
          <w:rFonts w:ascii="Tahoma" w:hAnsi="Tahoma" w:cs="Tahoma"/>
          <w:b/>
          <w:bCs/>
          <w:sz w:val="22"/>
          <w:szCs w:val="22"/>
          <w:lang w:eastAsia="en-US"/>
        </w:rPr>
        <w:t xml:space="preserve">/ Ινστιτούτο </w:t>
      </w:r>
      <w:r w:rsidR="0092628B" w:rsidRPr="00AF36E2">
        <w:rPr>
          <w:rFonts w:ascii="Tahoma" w:hAnsi="Tahoma" w:cs="Tahoma"/>
          <w:b/>
          <w:bCs/>
          <w:sz w:val="22"/>
          <w:szCs w:val="22"/>
          <w:lang w:eastAsia="en-US"/>
        </w:rPr>
        <w:t>Τεχνολογιών Πληροφορικής και Επικοινωνιών (ΙΠΤΗΛ)</w:t>
      </w:r>
      <w:r w:rsidRPr="00AF36E2">
        <w:rPr>
          <w:rFonts w:ascii="Tahoma" w:hAnsi="Tahoma" w:cs="Tahoma"/>
          <w:sz w:val="22"/>
          <w:szCs w:val="22"/>
          <w:lang w:eastAsia="en-US"/>
        </w:rPr>
        <w:t xml:space="preserve"> μέσω σύναψης σύμβασης </w:t>
      </w:r>
      <w:r w:rsidR="00577072" w:rsidRPr="00AF36E2">
        <w:rPr>
          <w:rFonts w:ascii="Tahoma" w:hAnsi="Tahoma" w:cs="Tahoma"/>
          <w:sz w:val="22"/>
          <w:szCs w:val="22"/>
          <w:lang w:eastAsia="en-US"/>
        </w:rPr>
        <w:t>ανάθεσης έργου</w:t>
      </w:r>
      <w:r w:rsidRPr="00AF36E2">
        <w:rPr>
          <w:rFonts w:ascii="Tahoma" w:hAnsi="Tahoma" w:cs="Tahoma"/>
          <w:sz w:val="22"/>
          <w:szCs w:val="22"/>
          <w:lang w:eastAsia="en-US"/>
        </w:rPr>
        <w:t>.</w:t>
      </w:r>
    </w:p>
    <w:p w14:paraId="73D7BBFA" w14:textId="0189E46F" w:rsidR="00E3559B" w:rsidRPr="00AF36E2" w:rsidRDefault="00577072" w:rsidP="00E3559B">
      <w:pPr>
        <w:autoSpaceDE w:val="0"/>
        <w:autoSpaceDN w:val="0"/>
        <w:adjustRightInd w:val="0"/>
        <w:spacing w:after="120"/>
        <w:jc w:val="both"/>
        <w:rPr>
          <w:rFonts w:ascii="Tahoma" w:hAnsi="Tahoma" w:cs="Tahoma"/>
          <w:sz w:val="22"/>
          <w:szCs w:val="22"/>
          <w:lang w:eastAsia="en-US"/>
        </w:rPr>
      </w:pPr>
      <w:r w:rsidRPr="00AF36E2">
        <w:rPr>
          <w:rFonts w:ascii="Tahoma" w:hAnsi="Tahoma" w:cs="Tahoma"/>
          <w:sz w:val="22"/>
          <w:szCs w:val="22"/>
          <w:lang w:eastAsia="en-US"/>
        </w:rPr>
        <w:t>Ακολουθεί α</w:t>
      </w:r>
      <w:r w:rsidR="00E3559B" w:rsidRPr="00AF36E2">
        <w:rPr>
          <w:rFonts w:ascii="Tahoma" w:hAnsi="Tahoma" w:cs="Tahoma"/>
          <w:sz w:val="22"/>
          <w:szCs w:val="22"/>
          <w:lang w:eastAsia="en-US"/>
        </w:rPr>
        <w:t xml:space="preserve">ναλυτική περιγραφή </w:t>
      </w:r>
      <w:r w:rsidR="005A211D">
        <w:rPr>
          <w:rFonts w:ascii="Tahoma" w:hAnsi="Tahoma" w:cs="Tahoma"/>
          <w:sz w:val="22"/>
          <w:szCs w:val="22"/>
          <w:lang w:eastAsia="en-US"/>
        </w:rPr>
        <w:t>τ</w:t>
      </w:r>
      <w:r w:rsidR="00463024">
        <w:rPr>
          <w:rFonts w:ascii="Tahoma" w:hAnsi="Tahoma" w:cs="Tahoma"/>
          <w:sz w:val="22"/>
          <w:szCs w:val="22"/>
          <w:lang w:eastAsia="en-US"/>
        </w:rPr>
        <w:t>ης</w:t>
      </w:r>
      <w:r w:rsidR="005A211D">
        <w:rPr>
          <w:rFonts w:ascii="Tahoma" w:hAnsi="Tahoma" w:cs="Tahoma"/>
          <w:sz w:val="22"/>
          <w:szCs w:val="22"/>
          <w:lang w:eastAsia="en-US"/>
        </w:rPr>
        <w:t xml:space="preserve"> θέσ</w:t>
      </w:r>
      <w:r w:rsidR="00463024">
        <w:rPr>
          <w:rFonts w:ascii="Tahoma" w:hAnsi="Tahoma" w:cs="Tahoma"/>
          <w:sz w:val="22"/>
          <w:szCs w:val="22"/>
          <w:lang w:eastAsia="en-US"/>
        </w:rPr>
        <w:t>ης</w:t>
      </w:r>
      <w:r w:rsidR="00E3559B" w:rsidRPr="00AF36E2">
        <w:rPr>
          <w:rFonts w:ascii="Tahoma" w:hAnsi="Tahoma" w:cs="Tahoma"/>
          <w:sz w:val="22"/>
          <w:szCs w:val="22"/>
          <w:lang w:eastAsia="en-US"/>
        </w:rPr>
        <w:t xml:space="preserve"> με τον αντίστοιχο κωδικό </w:t>
      </w:r>
      <w:r w:rsidRPr="00AF36E2">
        <w:rPr>
          <w:rFonts w:ascii="Tahoma" w:hAnsi="Tahoma" w:cs="Tahoma"/>
          <w:sz w:val="22"/>
          <w:szCs w:val="22"/>
          <w:lang w:eastAsia="en-US"/>
        </w:rPr>
        <w:t>τ</w:t>
      </w:r>
      <w:r w:rsidR="00463024">
        <w:rPr>
          <w:rFonts w:ascii="Tahoma" w:hAnsi="Tahoma" w:cs="Tahoma"/>
          <w:sz w:val="22"/>
          <w:szCs w:val="22"/>
          <w:lang w:eastAsia="en-US"/>
        </w:rPr>
        <w:t>η</w:t>
      </w:r>
      <w:r w:rsidRPr="00AF36E2">
        <w:rPr>
          <w:rFonts w:ascii="Tahoma" w:hAnsi="Tahoma" w:cs="Tahoma"/>
          <w:sz w:val="22"/>
          <w:szCs w:val="22"/>
          <w:lang w:eastAsia="en-US"/>
        </w:rPr>
        <w:t>ς</w:t>
      </w:r>
      <w:r w:rsidR="00E3559B" w:rsidRPr="00AF36E2">
        <w:rPr>
          <w:rFonts w:ascii="Tahoma" w:hAnsi="Tahoma" w:cs="Tahoma"/>
          <w:sz w:val="22"/>
          <w:szCs w:val="22"/>
          <w:lang w:eastAsia="en-US"/>
        </w:rPr>
        <w:t>.</w:t>
      </w:r>
    </w:p>
    <w:p w14:paraId="36534AAD" w14:textId="77777777" w:rsidR="00FA29E9" w:rsidRPr="00AF36E2" w:rsidRDefault="00FA29E9" w:rsidP="008F271E">
      <w:pPr>
        <w:autoSpaceDE w:val="0"/>
        <w:autoSpaceDN w:val="0"/>
        <w:adjustRightInd w:val="0"/>
        <w:jc w:val="both"/>
        <w:rPr>
          <w:rFonts w:ascii="Tahoma" w:hAnsi="Tahoma" w:cs="Tahoma"/>
          <w:b/>
          <w:bCs/>
          <w:sz w:val="22"/>
          <w:szCs w:val="22"/>
          <w:lang w:eastAsia="en-US"/>
        </w:rPr>
      </w:pPr>
    </w:p>
    <w:p w14:paraId="34649535" w14:textId="03B90A32" w:rsidR="00F72137" w:rsidRPr="00AF36E2" w:rsidRDefault="00C87FC5" w:rsidP="008F271E">
      <w:pPr>
        <w:autoSpaceDE w:val="0"/>
        <w:autoSpaceDN w:val="0"/>
        <w:adjustRightInd w:val="0"/>
        <w:jc w:val="both"/>
        <w:rPr>
          <w:rFonts w:ascii="Tahoma" w:hAnsi="Tahoma" w:cs="Tahoma"/>
          <w:bCs/>
          <w:sz w:val="22"/>
          <w:szCs w:val="22"/>
          <w:lang w:eastAsia="en-US"/>
        </w:rPr>
      </w:pPr>
      <w:r w:rsidRPr="00AF36E2">
        <w:rPr>
          <w:rFonts w:ascii="Tahoma" w:hAnsi="Tahoma" w:cs="Tahoma"/>
          <w:b/>
          <w:bCs/>
          <w:sz w:val="22"/>
          <w:szCs w:val="22"/>
          <w:u w:val="single"/>
          <w:lang w:eastAsia="en-US"/>
        </w:rPr>
        <w:t xml:space="preserve">ΚΩΔΙΚΟΣ </w:t>
      </w:r>
      <w:r w:rsidR="008C470D" w:rsidRPr="00AF36E2">
        <w:rPr>
          <w:rFonts w:ascii="Tahoma" w:hAnsi="Tahoma" w:cs="Tahoma"/>
          <w:b/>
          <w:bCs/>
          <w:sz w:val="22"/>
          <w:szCs w:val="22"/>
          <w:u w:val="single"/>
          <w:lang w:eastAsia="en-US"/>
        </w:rPr>
        <w:t>ΘΕΣ</w:t>
      </w:r>
      <w:r w:rsidR="008B239A">
        <w:rPr>
          <w:rFonts w:ascii="Tahoma" w:hAnsi="Tahoma" w:cs="Tahoma"/>
          <w:b/>
          <w:bCs/>
          <w:sz w:val="22"/>
          <w:szCs w:val="22"/>
          <w:u w:val="single"/>
          <w:lang w:eastAsia="en-US"/>
        </w:rPr>
        <w:t>ΕΩΝ</w:t>
      </w:r>
      <w:r w:rsidR="00F72137" w:rsidRPr="00AF36E2">
        <w:rPr>
          <w:rFonts w:ascii="Tahoma" w:hAnsi="Tahoma" w:cs="Tahoma"/>
          <w:b/>
          <w:bCs/>
          <w:sz w:val="22"/>
          <w:szCs w:val="22"/>
          <w:lang w:eastAsia="en-US"/>
        </w:rPr>
        <w:t>:</w:t>
      </w:r>
      <w:r w:rsidRPr="00AF36E2">
        <w:rPr>
          <w:rFonts w:ascii="Tahoma" w:hAnsi="Tahoma" w:cs="Tahoma"/>
          <w:b/>
          <w:bCs/>
          <w:sz w:val="22"/>
          <w:szCs w:val="22"/>
          <w:lang w:eastAsia="en-US"/>
        </w:rPr>
        <w:t xml:space="preserve"> </w:t>
      </w:r>
      <w:r w:rsidR="002F7236" w:rsidRPr="002F7236">
        <w:rPr>
          <w:rFonts w:ascii="Tahoma" w:hAnsi="Tahoma" w:cs="Tahoma"/>
          <w:b/>
          <w:bCs/>
          <w:sz w:val="22"/>
          <w:szCs w:val="22"/>
          <w:lang w:eastAsia="en-US"/>
        </w:rPr>
        <w:t>30597</w:t>
      </w:r>
    </w:p>
    <w:p w14:paraId="11BCDB3D" w14:textId="77777777" w:rsidR="00843C6D" w:rsidRPr="00AF36E2" w:rsidRDefault="00843C6D" w:rsidP="008F271E">
      <w:pPr>
        <w:autoSpaceDE w:val="0"/>
        <w:autoSpaceDN w:val="0"/>
        <w:adjustRightInd w:val="0"/>
        <w:jc w:val="both"/>
        <w:rPr>
          <w:rFonts w:ascii="Tahoma" w:hAnsi="Tahoma" w:cs="Tahoma"/>
          <w:b/>
          <w:bCs/>
          <w:sz w:val="22"/>
          <w:szCs w:val="22"/>
          <w:lang w:eastAsia="en-US"/>
        </w:rPr>
      </w:pPr>
    </w:p>
    <w:p w14:paraId="1D86653F" w14:textId="77777777" w:rsidR="005A211D" w:rsidRDefault="005A211D" w:rsidP="008F271E">
      <w:pPr>
        <w:autoSpaceDE w:val="0"/>
        <w:autoSpaceDN w:val="0"/>
        <w:adjustRightInd w:val="0"/>
        <w:jc w:val="both"/>
        <w:rPr>
          <w:rFonts w:ascii="Tahoma" w:hAnsi="Tahoma" w:cs="Tahoma"/>
          <w:b/>
          <w:bCs/>
          <w:sz w:val="22"/>
          <w:szCs w:val="22"/>
          <w:u w:val="single"/>
          <w:lang w:eastAsia="en-US"/>
        </w:rPr>
      </w:pPr>
    </w:p>
    <w:p w14:paraId="19061A73" w14:textId="118E71FF" w:rsidR="005A252E" w:rsidRPr="00AF36E2" w:rsidRDefault="00C87FC5" w:rsidP="008F271E">
      <w:pPr>
        <w:autoSpaceDE w:val="0"/>
        <w:autoSpaceDN w:val="0"/>
        <w:adjustRightInd w:val="0"/>
        <w:jc w:val="both"/>
        <w:rPr>
          <w:rFonts w:ascii="Tahoma" w:hAnsi="Tahoma" w:cs="Tahoma"/>
          <w:b/>
          <w:bCs/>
          <w:caps/>
          <w:sz w:val="22"/>
          <w:szCs w:val="22"/>
          <w:lang w:eastAsia="en-US"/>
        </w:rPr>
      </w:pPr>
      <w:r w:rsidRPr="00AF36E2">
        <w:rPr>
          <w:rFonts w:ascii="Tahoma" w:hAnsi="Tahoma" w:cs="Tahoma"/>
          <w:b/>
          <w:bCs/>
          <w:sz w:val="22"/>
          <w:szCs w:val="22"/>
          <w:u w:val="single"/>
          <w:lang w:eastAsia="en-US"/>
        </w:rPr>
        <w:t>ΕΙΔΙΚΟΤΗΤΑ</w:t>
      </w:r>
      <w:r w:rsidRPr="00AF36E2">
        <w:rPr>
          <w:rFonts w:ascii="Tahoma" w:hAnsi="Tahoma" w:cs="Tahoma"/>
          <w:b/>
          <w:bCs/>
          <w:sz w:val="22"/>
          <w:szCs w:val="22"/>
          <w:lang w:eastAsia="en-US"/>
        </w:rPr>
        <w:t>:</w:t>
      </w:r>
      <w:r w:rsidR="00356784" w:rsidRPr="00AF36E2">
        <w:rPr>
          <w:rFonts w:ascii="Tahoma" w:hAnsi="Tahoma" w:cs="Tahoma"/>
          <w:b/>
          <w:bCs/>
          <w:sz w:val="22"/>
          <w:szCs w:val="22"/>
          <w:lang w:eastAsia="en-US"/>
        </w:rPr>
        <w:t xml:space="preserve"> </w:t>
      </w:r>
      <w:r w:rsidR="006A499E" w:rsidRPr="006A499E">
        <w:rPr>
          <w:rFonts w:ascii="Tahoma" w:hAnsi="Tahoma" w:cs="Tahoma"/>
          <w:bCs/>
          <w:sz w:val="22"/>
          <w:szCs w:val="22"/>
          <w:lang w:eastAsia="en-US"/>
        </w:rPr>
        <w:t>Ηλεκτρολόγος Μηχανικός και Μηχανικός Υπολογιστών ή Πληροφορική ή συναφής ειδικότητα</w:t>
      </w:r>
    </w:p>
    <w:p w14:paraId="01A3E2D4" w14:textId="77777777" w:rsidR="003225B0" w:rsidRDefault="003225B0" w:rsidP="008A453C">
      <w:pPr>
        <w:autoSpaceDE w:val="0"/>
        <w:autoSpaceDN w:val="0"/>
        <w:adjustRightInd w:val="0"/>
        <w:jc w:val="both"/>
        <w:rPr>
          <w:rFonts w:ascii="Tahoma" w:hAnsi="Tahoma" w:cs="Tahoma"/>
          <w:b/>
          <w:bCs/>
          <w:caps/>
          <w:sz w:val="22"/>
          <w:szCs w:val="22"/>
          <w:u w:val="single"/>
          <w:lang w:eastAsia="en-US"/>
        </w:rPr>
      </w:pPr>
    </w:p>
    <w:p w14:paraId="47AC63D5" w14:textId="5351E86F" w:rsidR="008A453C" w:rsidRPr="00AF36E2" w:rsidRDefault="008A453C" w:rsidP="008A453C">
      <w:pPr>
        <w:autoSpaceDE w:val="0"/>
        <w:autoSpaceDN w:val="0"/>
        <w:adjustRightInd w:val="0"/>
        <w:jc w:val="both"/>
        <w:rPr>
          <w:rFonts w:ascii="Tahoma" w:hAnsi="Tahoma" w:cs="Tahoma"/>
          <w:b/>
          <w:bCs/>
          <w:sz w:val="22"/>
          <w:szCs w:val="22"/>
          <w:lang w:eastAsia="en-US"/>
        </w:rPr>
      </w:pPr>
      <w:r w:rsidRPr="00AF36E2">
        <w:rPr>
          <w:rFonts w:ascii="Tahoma" w:hAnsi="Tahoma" w:cs="Tahoma"/>
          <w:b/>
          <w:bCs/>
          <w:caps/>
          <w:sz w:val="22"/>
          <w:szCs w:val="22"/>
          <w:u w:val="single"/>
          <w:lang w:eastAsia="en-US"/>
        </w:rPr>
        <w:t xml:space="preserve">ΑντικεΙμενο </w:t>
      </w:r>
      <w:r w:rsidR="00B52CBA" w:rsidRPr="00AF36E2">
        <w:rPr>
          <w:rFonts w:ascii="Tahoma" w:hAnsi="Tahoma" w:cs="Tahoma"/>
          <w:b/>
          <w:bCs/>
          <w:caps/>
          <w:sz w:val="22"/>
          <w:szCs w:val="22"/>
          <w:u w:val="single"/>
          <w:lang w:eastAsia="en-US"/>
        </w:rPr>
        <w:t>ΘΕΣ</w:t>
      </w:r>
      <w:r w:rsidR="008B239A">
        <w:rPr>
          <w:rFonts w:ascii="Tahoma" w:hAnsi="Tahoma" w:cs="Tahoma"/>
          <w:b/>
          <w:bCs/>
          <w:caps/>
          <w:sz w:val="22"/>
          <w:szCs w:val="22"/>
          <w:u w:val="single"/>
          <w:lang w:eastAsia="en-US"/>
        </w:rPr>
        <w:t>ΕΩΝ</w:t>
      </w:r>
      <w:r w:rsidRPr="00AF36E2">
        <w:rPr>
          <w:rFonts w:ascii="Tahoma" w:hAnsi="Tahoma" w:cs="Tahoma"/>
          <w:b/>
          <w:bCs/>
          <w:sz w:val="22"/>
          <w:szCs w:val="22"/>
          <w:lang w:eastAsia="en-US"/>
        </w:rPr>
        <w:t>:</w:t>
      </w:r>
    </w:p>
    <w:p w14:paraId="3B64B803" w14:textId="081F73A9" w:rsidR="00E7561C" w:rsidRDefault="00F81DA0" w:rsidP="00E7561C">
      <w:pPr>
        <w:autoSpaceDE w:val="0"/>
        <w:autoSpaceDN w:val="0"/>
        <w:adjustRightInd w:val="0"/>
        <w:spacing w:line="300" w:lineRule="atLeast"/>
        <w:jc w:val="both"/>
        <w:rPr>
          <w:rFonts w:ascii="Tahoma" w:hAnsi="Tahoma" w:cs="Tahoma"/>
          <w:i/>
          <w:color w:val="FF0000"/>
          <w:sz w:val="22"/>
          <w:szCs w:val="22"/>
          <w:lang w:eastAsia="en-US"/>
        </w:rPr>
      </w:pPr>
      <w:r w:rsidRPr="00F81DA0">
        <w:rPr>
          <w:rFonts w:ascii="Tahoma" w:hAnsi="Tahoma" w:cs="Tahoma"/>
          <w:sz w:val="22"/>
          <w:szCs w:val="22"/>
          <w:lang w:eastAsia="en-US"/>
        </w:rPr>
        <w:t>Διαδικτυακή Εφαρμογή Περιήγησης στο Εικονικό Μουσείο</w:t>
      </w:r>
      <w:r w:rsidR="00685F0A">
        <w:rPr>
          <w:rFonts w:ascii="Tahoma" w:hAnsi="Tahoma" w:cs="Tahoma"/>
          <w:sz w:val="22"/>
          <w:szCs w:val="22"/>
          <w:lang w:eastAsia="en-US"/>
        </w:rPr>
        <w:t xml:space="preserve"> </w:t>
      </w:r>
    </w:p>
    <w:p w14:paraId="3AFE8460" w14:textId="6DE16EC3" w:rsidR="003B6062" w:rsidRPr="00E00734" w:rsidRDefault="003B6062" w:rsidP="001440E7">
      <w:pPr>
        <w:autoSpaceDE w:val="0"/>
        <w:autoSpaceDN w:val="0"/>
        <w:adjustRightInd w:val="0"/>
        <w:spacing w:line="300" w:lineRule="atLeast"/>
        <w:jc w:val="both"/>
        <w:rPr>
          <w:rFonts w:ascii="Tahoma" w:hAnsi="Tahoma" w:cs="Tahoma"/>
          <w:sz w:val="22"/>
          <w:szCs w:val="22"/>
          <w:lang w:eastAsia="en-US"/>
        </w:rPr>
      </w:pPr>
    </w:p>
    <w:p w14:paraId="3CE5BE64" w14:textId="77777777" w:rsidR="0005013A" w:rsidRPr="00E00734" w:rsidRDefault="0005013A" w:rsidP="001440E7">
      <w:pPr>
        <w:autoSpaceDE w:val="0"/>
        <w:autoSpaceDN w:val="0"/>
        <w:adjustRightInd w:val="0"/>
        <w:spacing w:line="300" w:lineRule="atLeast"/>
        <w:jc w:val="both"/>
        <w:rPr>
          <w:rFonts w:ascii="Tahoma" w:hAnsi="Tahoma" w:cs="Tahoma"/>
          <w:i/>
          <w:color w:val="FF0000"/>
          <w:sz w:val="22"/>
          <w:szCs w:val="22"/>
          <w:lang w:eastAsia="en-US"/>
        </w:rPr>
      </w:pPr>
    </w:p>
    <w:p w14:paraId="64673510" w14:textId="77777777" w:rsidR="001A0BD6" w:rsidRDefault="001A0BD6">
      <w:pPr>
        <w:rPr>
          <w:rFonts w:ascii="Tahoma" w:hAnsi="Tahoma" w:cs="Tahoma"/>
          <w:b/>
          <w:sz w:val="22"/>
          <w:szCs w:val="22"/>
          <w:lang w:eastAsia="en-US"/>
        </w:rPr>
      </w:pPr>
      <w:r>
        <w:rPr>
          <w:rFonts w:ascii="Tahoma" w:hAnsi="Tahoma" w:cs="Tahoma"/>
          <w:b/>
          <w:sz w:val="22"/>
          <w:szCs w:val="22"/>
          <w:lang w:eastAsia="en-US"/>
        </w:rPr>
        <w:br w:type="page"/>
      </w:r>
    </w:p>
    <w:p w14:paraId="721209F6" w14:textId="0BAF6FF8" w:rsidR="008A453C" w:rsidRDefault="008A453C" w:rsidP="008A453C">
      <w:pPr>
        <w:autoSpaceDE w:val="0"/>
        <w:autoSpaceDN w:val="0"/>
        <w:adjustRightInd w:val="0"/>
        <w:spacing w:line="300" w:lineRule="atLeast"/>
        <w:jc w:val="both"/>
        <w:rPr>
          <w:rFonts w:ascii="Tahoma" w:hAnsi="Tahoma" w:cs="Tahoma"/>
          <w:b/>
          <w:sz w:val="22"/>
          <w:szCs w:val="22"/>
          <w:lang w:eastAsia="en-US"/>
        </w:rPr>
      </w:pPr>
      <w:r w:rsidRPr="00E00734">
        <w:rPr>
          <w:rFonts w:ascii="Tahoma" w:hAnsi="Tahoma" w:cs="Tahoma"/>
          <w:b/>
          <w:sz w:val="22"/>
          <w:szCs w:val="22"/>
          <w:lang w:eastAsia="en-US"/>
        </w:rPr>
        <w:lastRenderedPageBreak/>
        <w:t>Παραδοτέα/Αναμενόμενα αποτελέσματα:</w:t>
      </w:r>
    </w:p>
    <w:p w14:paraId="5EACF7F1" w14:textId="1880BA21" w:rsidR="00E7561C" w:rsidRPr="009A1A2D" w:rsidRDefault="00E7561C" w:rsidP="00E7561C">
      <w:pPr>
        <w:autoSpaceDE w:val="0"/>
        <w:autoSpaceDN w:val="0"/>
        <w:adjustRightInd w:val="0"/>
        <w:spacing w:line="300" w:lineRule="atLeast"/>
        <w:jc w:val="both"/>
        <w:rPr>
          <w:rFonts w:ascii="Tahoma" w:hAnsi="Tahoma" w:cs="Tahoma"/>
          <w:i/>
          <w:color w:val="FF0000"/>
          <w:sz w:val="22"/>
          <w:szCs w:val="22"/>
          <w:highlight w:val="yellow"/>
          <w:lang w:eastAsia="en-US"/>
        </w:rPr>
      </w:pPr>
      <w:r w:rsidRPr="001B466A">
        <w:rPr>
          <w:rFonts w:ascii="Tahoma" w:hAnsi="Tahoma" w:cs="Tahoma"/>
          <w:sz w:val="22"/>
          <w:szCs w:val="22"/>
          <w:lang w:eastAsia="en-US"/>
        </w:rPr>
        <w:t>Ο</w:t>
      </w:r>
      <w:r w:rsidR="00E44D57">
        <w:rPr>
          <w:rFonts w:ascii="Tahoma" w:hAnsi="Tahoma" w:cs="Tahoma"/>
          <w:sz w:val="22"/>
          <w:szCs w:val="22"/>
          <w:lang w:eastAsia="en-US"/>
        </w:rPr>
        <w:t>ι</w:t>
      </w:r>
      <w:r w:rsidRPr="001B466A">
        <w:rPr>
          <w:rFonts w:ascii="Tahoma" w:hAnsi="Tahoma" w:cs="Tahoma"/>
          <w:sz w:val="22"/>
          <w:szCs w:val="22"/>
          <w:lang w:eastAsia="en-US"/>
        </w:rPr>
        <w:t xml:space="preserve"> </w:t>
      </w:r>
      <w:r w:rsidR="00E44D57" w:rsidRPr="001B466A">
        <w:rPr>
          <w:rFonts w:ascii="Tahoma" w:hAnsi="Tahoma" w:cs="Tahoma"/>
          <w:sz w:val="22"/>
          <w:szCs w:val="22"/>
          <w:lang w:eastAsia="en-US"/>
        </w:rPr>
        <w:t>υποψήφιο</w:t>
      </w:r>
      <w:r w:rsidR="00E44D57">
        <w:rPr>
          <w:rFonts w:ascii="Tahoma" w:hAnsi="Tahoma" w:cs="Tahoma"/>
          <w:sz w:val="22"/>
          <w:szCs w:val="22"/>
          <w:lang w:eastAsia="en-US"/>
        </w:rPr>
        <w:t>ι</w:t>
      </w:r>
      <w:r w:rsidR="00E44D57" w:rsidRPr="001B466A">
        <w:rPr>
          <w:rFonts w:ascii="Tahoma" w:hAnsi="Tahoma" w:cs="Tahoma"/>
          <w:sz w:val="22"/>
          <w:szCs w:val="22"/>
          <w:lang w:eastAsia="en-US"/>
        </w:rPr>
        <w:t xml:space="preserve"> </w:t>
      </w:r>
      <w:r w:rsidRPr="001B466A">
        <w:rPr>
          <w:rFonts w:ascii="Tahoma" w:hAnsi="Tahoma" w:cs="Tahoma"/>
          <w:sz w:val="22"/>
          <w:szCs w:val="22"/>
          <w:lang w:eastAsia="en-US"/>
        </w:rPr>
        <w:t xml:space="preserve">που θα </w:t>
      </w:r>
      <w:r w:rsidR="00E44D57" w:rsidRPr="001B466A">
        <w:rPr>
          <w:rFonts w:ascii="Tahoma" w:hAnsi="Tahoma" w:cs="Tahoma"/>
          <w:sz w:val="22"/>
          <w:szCs w:val="22"/>
          <w:lang w:eastAsia="en-US"/>
        </w:rPr>
        <w:t>επιλεγ</w:t>
      </w:r>
      <w:r w:rsidR="00E44D57">
        <w:rPr>
          <w:rFonts w:ascii="Tahoma" w:hAnsi="Tahoma" w:cs="Tahoma"/>
          <w:sz w:val="22"/>
          <w:szCs w:val="22"/>
          <w:lang w:eastAsia="en-US"/>
        </w:rPr>
        <w:t>ούν</w:t>
      </w:r>
      <w:r w:rsidR="00E44D57" w:rsidRPr="001B466A">
        <w:rPr>
          <w:rFonts w:ascii="Tahoma" w:hAnsi="Tahoma" w:cs="Tahoma"/>
          <w:sz w:val="22"/>
          <w:szCs w:val="22"/>
          <w:lang w:eastAsia="en-US"/>
        </w:rPr>
        <w:t xml:space="preserve"> </w:t>
      </w:r>
      <w:r w:rsidRPr="001B466A">
        <w:rPr>
          <w:rFonts w:ascii="Tahoma" w:hAnsi="Tahoma" w:cs="Tahoma"/>
          <w:sz w:val="22"/>
          <w:szCs w:val="22"/>
          <w:lang w:eastAsia="en-US"/>
        </w:rPr>
        <w:t xml:space="preserve">αναμένεται να </w:t>
      </w:r>
      <w:r w:rsidR="00E44D57" w:rsidRPr="001B466A">
        <w:rPr>
          <w:rFonts w:ascii="Tahoma" w:hAnsi="Tahoma" w:cs="Tahoma"/>
          <w:sz w:val="22"/>
          <w:szCs w:val="22"/>
          <w:lang w:eastAsia="en-US"/>
        </w:rPr>
        <w:t>ασχοληθ</w:t>
      </w:r>
      <w:r w:rsidR="00E44D57">
        <w:rPr>
          <w:rFonts w:ascii="Tahoma" w:hAnsi="Tahoma" w:cs="Tahoma"/>
          <w:sz w:val="22"/>
          <w:szCs w:val="22"/>
          <w:lang w:eastAsia="en-US"/>
        </w:rPr>
        <w:t>ούν</w:t>
      </w:r>
      <w:r w:rsidR="00E44D57" w:rsidRPr="001B466A">
        <w:rPr>
          <w:rFonts w:ascii="Tahoma" w:hAnsi="Tahoma" w:cs="Tahoma"/>
          <w:sz w:val="22"/>
          <w:szCs w:val="22"/>
          <w:lang w:eastAsia="en-US"/>
        </w:rPr>
        <w:t xml:space="preserve"> </w:t>
      </w:r>
      <w:r w:rsidRPr="001B466A">
        <w:rPr>
          <w:rFonts w:ascii="Tahoma" w:hAnsi="Tahoma" w:cs="Tahoma"/>
          <w:sz w:val="22"/>
          <w:szCs w:val="22"/>
          <w:lang w:eastAsia="en-US"/>
        </w:rPr>
        <w:t xml:space="preserve">με </w:t>
      </w:r>
      <w:r w:rsidR="00E44D57">
        <w:rPr>
          <w:rFonts w:ascii="Tahoma" w:hAnsi="Tahoma" w:cs="Tahoma"/>
          <w:sz w:val="22"/>
          <w:szCs w:val="22"/>
          <w:lang w:eastAsia="en-US"/>
        </w:rPr>
        <w:t xml:space="preserve">τη </w:t>
      </w:r>
      <w:r w:rsidR="000835E3" w:rsidRPr="001B466A">
        <w:rPr>
          <w:rFonts w:ascii="Tahoma" w:hAnsi="Tahoma" w:cs="Tahoma"/>
          <w:sz w:val="22"/>
          <w:szCs w:val="22"/>
          <w:lang w:eastAsia="en-US"/>
        </w:rPr>
        <w:t>σχεδίαση και ανάπτυξη της συνολικής πλατφόρμας Διαδικτυακής Περιήγησης που υλοποιείται μέσω του Ανοικτού Εργαστηρίου της συλλογή</w:t>
      </w:r>
      <w:r w:rsidR="009347BC" w:rsidRPr="001B466A">
        <w:rPr>
          <w:rFonts w:ascii="Tahoma" w:hAnsi="Tahoma" w:cs="Tahoma"/>
          <w:sz w:val="22"/>
          <w:szCs w:val="22"/>
          <w:lang w:eastAsia="en-US"/>
        </w:rPr>
        <w:t>ς</w:t>
      </w:r>
      <w:r w:rsidR="000835E3" w:rsidRPr="001B466A">
        <w:rPr>
          <w:rFonts w:ascii="Tahoma" w:hAnsi="Tahoma" w:cs="Tahoma"/>
          <w:sz w:val="22"/>
          <w:szCs w:val="22"/>
          <w:lang w:eastAsia="en-US"/>
        </w:rPr>
        <w:t xml:space="preserve"> έργων του Μουσείου Φωτογραφίας Θεσσαλονίκης-</w:t>
      </w:r>
      <w:r w:rsidR="000835E3" w:rsidRPr="001B466A">
        <w:rPr>
          <w:rFonts w:ascii="Tahoma" w:hAnsi="Tahoma" w:cs="Tahoma"/>
          <w:sz w:val="22"/>
          <w:szCs w:val="22"/>
          <w:lang w:val="en-US" w:eastAsia="en-US"/>
        </w:rPr>
        <w:t>MOMUS</w:t>
      </w:r>
      <w:r w:rsidR="000835E3" w:rsidRPr="008B239A">
        <w:rPr>
          <w:rFonts w:ascii="Tahoma" w:hAnsi="Tahoma" w:cs="Tahoma"/>
          <w:sz w:val="22"/>
          <w:szCs w:val="22"/>
          <w:lang w:eastAsia="en-US"/>
        </w:rPr>
        <w:t xml:space="preserve"> </w:t>
      </w:r>
      <w:r w:rsidR="000835E3" w:rsidRPr="001B466A">
        <w:rPr>
          <w:rFonts w:ascii="Tahoma" w:hAnsi="Tahoma" w:cs="Tahoma"/>
          <w:sz w:val="22"/>
          <w:szCs w:val="22"/>
          <w:lang w:eastAsia="en-US"/>
        </w:rPr>
        <w:t xml:space="preserve">και </w:t>
      </w:r>
      <w:r w:rsidR="00E44D57">
        <w:rPr>
          <w:rFonts w:ascii="Tahoma" w:hAnsi="Tahoma" w:cs="Tahoma"/>
          <w:sz w:val="22"/>
          <w:szCs w:val="22"/>
          <w:lang w:eastAsia="en-US"/>
        </w:rPr>
        <w:t>η οποία</w:t>
      </w:r>
      <w:r w:rsidR="00E44D57" w:rsidRPr="001B466A">
        <w:rPr>
          <w:rFonts w:ascii="Tahoma" w:hAnsi="Tahoma" w:cs="Tahoma"/>
          <w:sz w:val="22"/>
          <w:szCs w:val="22"/>
          <w:lang w:eastAsia="en-US"/>
        </w:rPr>
        <w:t xml:space="preserve"> </w:t>
      </w:r>
      <w:r w:rsidR="000835E3" w:rsidRPr="001B466A">
        <w:rPr>
          <w:rFonts w:ascii="Tahoma" w:hAnsi="Tahoma" w:cs="Tahoma"/>
          <w:sz w:val="22"/>
          <w:szCs w:val="22"/>
          <w:lang w:eastAsia="en-US"/>
        </w:rPr>
        <w:t xml:space="preserve">θα υποστηρίζει </w:t>
      </w:r>
      <w:r w:rsidR="009347BC" w:rsidRPr="001B466A">
        <w:rPr>
          <w:rFonts w:ascii="Tahoma" w:hAnsi="Tahoma" w:cs="Tahoma"/>
          <w:sz w:val="22"/>
          <w:szCs w:val="22"/>
          <w:lang w:eastAsia="en-US"/>
        </w:rPr>
        <w:t xml:space="preserve">την </w:t>
      </w:r>
      <w:r w:rsidR="000835E3" w:rsidRPr="001B466A">
        <w:rPr>
          <w:rFonts w:ascii="Tahoma" w:hAnsi="Tahoma" w:cs="Tahoma"/>
          <w:sz w:val="22"/>
          <w:szCs w:val="22"/>
          <w:lang w:eastAsia="en-US"/>
        </w:rPr>
        <w:t>απεικόνιση, καθώς και τη λειτουργία της αναζήτησης</w:t>
      </w:r>
      <w:r w:rsidR="009347BC" w:rsidRPr="001B466A">
        <w:rPr>
          <w:rFonts w:ascii="Tahoma" w:hAnsi="Tahoma" w:cs="Tahoma"/>
          <w:sz w:val="22"/>
          <w:szCs w:val="22"/>
          <w:lang w:eastAsia="en-US"/>
        </w:rPr>
        <w:t xml:space="preserve"> των έργων του μουσείου</w:t>
      </w:r>
      <w:r w:rsidR="000835E3" w:rsidRPr="008B239A">
        <w:rPr>
          <w:rFonts w:ascii="Tahoma" w:hAnsi="Tahoma" w:cs="Tahoma"/>
          <w:sz w:val="22"/>
          <w:szCs w:val="22"/>
          <w:lang w:eastAsia="en-US"/>
        </w:rPr>
        <w:t xml:space="preserve">. </w:t>
      </w:r>
      <w:r w:rsidR="000835E3">
        <w:rPr>
          <w:rFonts w:ascii="Tahoma" w:hAnsi="Tahoma" w:cs="Tahoma"/>
          <w:sz w:val="22"/>
          <w:szCs w:val="22"/>
          <w:lang w:eastAsia="en-US"/>
        </w:rPr>
        <w:t xml:space="preserve">Επίσης, ένα μέρος των εργασιών περιλαμβάνει την ενσωμάτωση της εφαρμογής εικονικής πραγματικότητας στην </w:t>
      </w:r>
      <w:r w:rsidR="000835E3" w:rsidRPr="000835E3">
        <w:rPr>
          <w:rFonts w:ascii="Tahoma" w:hAnsi="Tahoma" w:cs="Tahoma"/>
          <w:sz w:val="22"/>
          <w:szCs w:val="22"/>
          <w:lang w:eastAsia="en-US"/>
        </w:rPr>
        <w:t>πλατφόρμα Διαδικτυακής Περιήγησης</w:t>
      </w:r>
      <w:r w:rsidR="00C04F80">
        <w:rPr>
          <w:rFonts w:ascii="Tahoma" w:hAnsi="Tahoma" w:cs="Tahoma"/>
          <w:sz w:val="22"/>
          <w:szCs w:val="22"/>
          <w:lang w:eastAsia="en-US"/>
        </w:rPr>
        <w:t xml:space="preserve"> και την ανάπτυξη κατάλληλης </w:t>
      </w:r>
      <w:proofErr w:type="spellStart"/>
      <w:r w:rsidR="00C04F80" w:rsidRPr="00C04F80">
        <w:rPr>
          <w:rFonts w:ascii="Tahoma" w:hAnsi="Tahoma" w:cs="Tahoma"/>
          <w:sz w:val="22"/>
          <w:szCs w:val="22"/>
          <w:lang w:eastAsia="en-US"/>
        </w:rPr>
        <w:t>διεπαφής</w:t>
      </w:r>
      <w:proofErr w:type="spellEnd"/>
      <w:r w:rsidR="00C04F80" w:rsidRPr="00C04F80">
        <w:rPr>
          <w:rFonts w:ascii="Tahoma" w:hAnsi="Tahoma" w:cs="Tahoma"/>
          <w:sz w:val="22"/>
          <w:szCs w:val="22"/>
          <w:lang w:eastAsia="en-US"/>
        </w:rPr>
        <w:t xml:space="preserve"> χρήστη </w:t>
      </w:r>
      <w:r w:rsidR="00C04F80">
        <w:rPr>
          <w:rFonts w:ascii="Tahoma" w:hAnsi="Tahoma" w:cs="Tahoma"/>
          <w:sz w:val="22"/>
          <w:szCs w:val="22"/>
          <w:lang w:eastAsia="en-US"/>
        </w:rPr>
        <w:t xml:space="preserve">για την </w:t>
      </w:r>
      <w:r w:rsidR="00C04F80" w:rsidRPr="00C04F80">
        <w:rPr>
          <w:rFonts w:ascii="Tahoma" w:hAnsi="Tahoma" w:cs="Tahoma"/>
          <w:sz w:val="22"/>
          <w:szCs w:val="22"/>
          <w:lang w:eastAsia="en-US"/>
        </w:rPr>
        <w:t>αλληλεπίδραση με τον εικονικό κόσμο</w:t>
      </w:r>
      <w:r w:rsidR="000835E3">
        <w:rPr>
          <w:rFonts w:ascii="Tahoma" w:hAnsi="Tahoma" w:cs="Tahoma"/>
          <w:sz w:val="22"/>
          <w:szCs w:val="22"/>
          <w:lang w:eastAsia="en-US"/>
        </w:rPr>
        <w:t xml:space="preserve"> </w:t>
      </w:r>
      <w:r w:rsidR="00C04F80">
        <w:rPr>
          <w:rFonts w:ascii="Tahoma" w:hAnsi="Tahoma" w:cs="Tahoma"/>
          <w:sz w:val="22"/>
          <w:szCs w:val="22"/>
          <w:lang w:eastAsia="en-US"/>
        </w:rPr>
        <w:t xml:space="preserve">μέσω της </w:t>
      </w:r>
      <w:r w:rsidR="00C04F80" w:rsidRPr="000835E3">
        <w:rPr>
          <w:rFonts w:ascii="Tahoma" w:hAnsi="Tahoma" w:cs="Tahoma"/>
          <w:sz w:val="22"/>
          <w:szCs w:val="22"/>
          <w:lang w:eastAsia="en-US"/>
        </w:rPr>
        <w:t>πλατφόρμας</w:t>
      </w:r>
      <w:r w:rsidR="00C04F80">
        <w:rPr>
          <w:rFonts w:ascii="Tahoma" w:hAnsi="Tahoma" w:cs="Tahoma"/>
          <w:sz w:val="22"/>
          <w:szCs w:val="22"/>
          <w:lang w:eastAsia="en-US"/>
        </w:rPr>
        <w:t>.</w:t>
      </w:r>
      <w:r w:rsidR="00692092">
        <w:rPr>
          <w:rFonts w:ascii="Tahoma" w:hAnsi="Tahoma" w:cs="Tahoma"/>
          <w:sz w:val="22"/>
          <w:szCs w:val="22"/>
          <w:lang w:eastAsia="en-US"/>
        </w:rPr>
        <w:t xml:space="preserve"> </w:t>
      </w:r>
      <w:r w:rsidR="00692092" w:rsidRPr="00520A36">
        <w:rPr>
          <w:rFonts w:ascii="Tahoma" w:hAnsi="Tahoma" w:cs="Tahoma"/>
          <w:sz w:val="22"/>
          <w:szCs w:val="22"/>
          <w:lang w:eastAsia="en-US"/>
        </w:rPr>
        <w:t xml:space="preserve">Οι παραπάνω εργασίες σχετίζονται με </w:t>
      </w:r>
      <w:r w:rsidR="00E44D57">
        <w:rPr>
          <w:rFonts w:ascii="Tahoma" w:hAnsi="Tahoma" w:cs="Tahoma"/>
          <w:sz w:val="22"/>
          <w:szCs w:val="22"/>
          <w:lang w:eastAsia="en-US"/>
        </w:rPr>
        <w:t>τις Ενότητες Εργασίας</w:t>
      </w:r>
      <w:r w:rsidR="00692092">
        <w:rPr>
          <w:rFonts w:ascii="Tahoma" w:hAnsi="Tahoma" w:cs="Tahoma"/>
          <w:sz w:val="22"/>
          <w:szCs w:val="22"/>
          <w:lang w:eastAsia="en-US"/>
        </w:rPr>
        <w:t xml:space="preserve"> </w:t>
      </w:r>
      <w:r w:rsidR="00692092" w:rsidRPr="00520A36">
        <w:rPr>
          <w:rFonts w:ascii="Tahoma" w:hAnsi="Tahoma" w:cs="Tahoma"/>
          <w:sz w:val="22"/>
          <w:szCs w:val="22"/>
          <w:lang w:eastAsia="en-US"/>
        </w:rPr>
        <w:t>ΕΕ3</w:t>
      </w:r>
      <w:r w:rsidR="00692092">
        <w:rPr>
          <w:rFonts w:ascii="Tahoma" w:hAnsi="Tahoma" w:cs="Tahoma"/>
          <w:sz w:val="22"/>
          <w:szCs w:val="22"/>
          <w:lang w:eastAsia="en-US"/>
        </w:rPr>
        <w:t>, ΕΕ4</w:t>
      </w:r>
      <w:r w:rsidR="00692092" w:rsidRPr="00520A36">
        <w:rPr>
          <w:rFonts w:ascii="Tahoma" w:hAnsi="Tahoma" w:cs="Tahoma"/>
          <w:sz w:val="22"/>
          <w:szCs w:val="22"/>
          <w:lang w:eastAsia="en-US"/>
        </w:rPr>
        <w:t xml:space="preserve"> και τα παραδοτέα </w:t>
      </w:r>
      <w:r w:rsidR="00692092">
        <w:rPr>
          <w:rFonts w:ascii="Tahoma" w:hAnsi="Tahoma" w:cs="Tahoma"/>
          <w:sz w:val="22"/>
          <w:szCs w:val="22"/>
          <w:lang w:eastAsia="en-US"/>
        </w:rPr>
        <w:t>Π3.3, Π4.2, Π4.3, Π4</w:t>
      </w:r>
      <w:r w:rsidR="00692092" w:rsidRPr="00520A36">
        <w:rPr>
          <w:rFonts w:ascii="Tahoma" w:hAnsi="Tahoma" w:cs="Tahoma"/>
          <w:sz w:val="22"/>
          <w:szCs w:val="22"/>
          <w:lang w:eastAsia="en-US"/>
        </w:rPr>
        <w:t>.4 του έργου</w:t>
      </w:r>
      <w:r w:rsidR="00692092">
        <w:rPr>
          <w:rFonts w:ascii="Tahoma" w:hAnsi="Tahoma" w:cs="Tahoma"/>
          <w:sz w:val="22"/>
          <w:szCs w:val="22"/>
          <w:lang w:eastAsia="en-US"/>
        </w:rPr>
        <w:t>.</w:t>
      </w:r>
    </w:p>
    <w:p w14:paraId="6EB57EAA" w14:textId="77777777" w:rsidR="00F8477E" w:rsidRDefault="00F8477E" w:rsidP="008A453C">
      <w:pPr>
        <w:autoSpaceDE w:val="0"/>
        <w:autoSpaceDN w:val="0"/>
        <w:adjustRightInd w:val="0"/>
        <w:spacing w:line="300" w:lineRule="atLeast"/>
        <w:jc w:val="both"/>
        <w:rPr>
          <w:rFonts w:ascii="Tahoma" w:hAnsi="Tahoma" w:cs="Tahoma"/>
          <w:sz w:val="22"/>
          <w:szCs w:val="22"/>
          <w:lang w:eastAsia="en-US"/>
        </w:rPr>
      </w:pPr>
    </w:p>
    <w:p w14:paraId="70077FAF" w14:textId="1ADEC197" w:rsidR="008A453C" w:rsidRPr="00AF36E2" w:rsidRDefault="008A453C" w:rsidP="008A453C">
      <w:pPr>
        <w:autoSpaceDE w:val="0"/>
        <w:autoSpaceDN w:val="0"/>
        <w:adjustRightInd w:val="0"/>
        <w:spacing w:line="300" w:lineRule="atLeast"/>
        <w:jc w:val="both"/>
        <w:rPr>
          <w:rFonts w:ascii="Tahoma" w:hAnsi="Tahoma" w:cs="Tahoma"/>
          <w:sz w:val="22"/>
          <w:szCs w:val="22"/>
          <w:lang w:eastAsia="en-US"/>
        </w:rPr>
      </w:pPr>
      <w:r w:rsidRPr="00AF36E2">
        <w:rPr>
          <w:rFonts w:ascii="Tahoma" w:hAnsi="Tahoma" w:cs="Tahoma"/>
          <w:sz w:val="22"/>
          <w:szCs w:val="22"/>
          <w:lang w:eastAsia="en-US"/>
        </w:rPr>
        <w:t xml:space="preserve">Η ορθή εκτέλεση και ο έλεγχος του παραδοτέου έργου θα πιστοποιείται με βεβαίωση παραλαβής και καλής εκτέλεσης του έργου, η οποία θα υπογράφεται από τον Επιστημονικά Υπεύθυνο του έργου.  </w:t>
      </w:r>
    </w:p>
    <w:p w14:paraId="20661AED" w14:textId="77777777" w:rsidR="00E3559B" w:rsidRPr="00AF36E2" w:rsidRDefault="00E3559B" w:rsidP="00950556">
      <w:pPr>
        <w:autoSpaceDE w:val="0"/>
        <w:autoSpaceDN w:val="0"/>
        <w:adjustRightInd w:val="0"/>
        <w:spacing w:line="300" w:lineRule="atLeast"/>
        <w:jc w:val="both"/>
        <w:rPr>
          <w:rFonts w:ascii="Tahoma" w:hAnsi="Tahoma" w:cs="Tahoma"/>
          <w:sz w:val="22"/>
          <w:szCs w:val="22"/>
          <w:lang w:eastAsia="en-US"/>
        </w:rPr>
      </w:pPr>
    </w:p>
    <w:p w14:paraId="0823B9E9" w14:textId="77777777" w:rsidR="00E3559B" w:rsidRPr="00AF36E2" w:rsidRDefault="00E3559B" w:rsidP="00E3559B">
      <w:pPr>
        <w:autoSpaceDE w:val="0"/>
        <w:autoSpaceDN w:val="0"/>
        <w:adjustRightInd w:val="0"/>
        <w:spacing w:line="300" w:lineRule="atLeast"/>
        <w:jc w:val="both"/>
        <w:rPr>
          <w:rFonts w:ascii="Tahoma" w:hAnsi="Tahoma" w:cs="Tahoma"/>
          <w:sz w:val="22"/>
          <w:szCs w:val="22"/>
          <w:lang w:eastAsia="en-US"/>
        </w:rPr>
      </w:pPr>
      <w:r w:rsidRPr="00AF36E2">
        <w:rPr>
          <w:rFonts w:ascii="Tahoma" w:hAnsi="Tahoma" w:cs="Tahoma"/>
          <w:b/>
          <w:sz w:val="22"/>
          <w:szCs w:val="22"/>
          <w:u w:val="single"/>
          <w:lang w:eastAsia="en-US"/>
        </w:rPr>
        <w:t>ΑΜΟΙΒΕΣ</w:t>
      </w:r>
      <w:r w:rsidRPr="00AF36E2">
        <w:rPr>
          <w:rFonts w:ascii="Tahoma" w:hAnsi="Tahoma" w:cs="Tahoma"/>
          <w:sz w:val="22"/>
          <w:szCs w:val="22"/>
          <w:lang w:eastAsia="en-US"/>
        </w:rPr>
        <w:t xml:space="preserve"> </w:t>
      </w:r>
    </w:p>
    <w:p w14:paraId="5D9FE1E1" w14:textId="77777777" w:rsidR="00E3559B" w:rsidRPr="00AF36E2" w:rsidRDefault="00E3559B" w:rsidP="00E3559B">
      <w:pPr>
        <w:autoSpaceDE w:val="0"/>
        <w:autoSpaceDN w:val="0"/>
        <w:adjustRightInd w:val="0"/>
        <w:spacing w:line="300" w:lineRule="atLeast"/>
        <w:jc w:val="both"/>
        <w:rPr>
          <w:rFonts w:ascii="Tahoma" w:hAnsi="Tahoma" w:cs="Tahoma"/>
          <w:sz w:val="22"/>
          <w:szCs w:val="22"/>
          <w:lang w:eastAsia="en-US"/>
        </w:rPr>
      </w:pPr>
      <w:r w:rsidRPr="00AF36E2">
        <w:rPr>
          <w:rFonts w:ascii="Tahoma" w:hAnsi="Tahoma" w:cs="Tahoma"/>
          <w:sz w:val="22"/>
          <w:szCs w:val="22"/>
          <w:lang w:eastAsia="en-US"/>
        </w:rPr>
        <w:t xml:space="preserve">Η συνολική αμοιβή του έκτακτου προσωπικού </w:t>
      </w:r>
      <w:r w:rsidR="00577072" w:rsidRPr="00AF36E2">
        <w:rPr>
          <w:rFonts w:ascii="Tahoma" w:hAnsi="Tahoma" w:cs="Tahoma"/>
          <w:sz w:val="22"/>
          <w:szCs w:val="22"/>
          <w:lang w:eastAsia="en-US"/>
        </w:rPr>
        <w:t xml:space="preserve">θα διαμορφωθεί σύμφωνα με τα οριζόμενα στη σχετική νομοθεσία και θα </w:t>
      </w:r>
      <w:r w:rsidRPr="00AF36E2">
        <w:rPr>
          <w:rFonts w:ascii="Tahoma" w:hAnsi="Tahoma" w:cs="Tahoma"/>
          <w:sz w:val="22"/>
          <w:szCs w:val="22"/>
          <w:lang w:eastAsia="en-US"/>
        </w:rPr>
        <w:t xml:space="preserve">είναι ανάλογη των προσόντων των επιλεγέντων υποψηφίων και της διάρκειας απασχόλησής τους και μέχρι του ύψους του εγκεκριμένου προϋπολογισμού </w:t>
      </w:r>
      <w:r w:rsidR="00577072" w:rsidRPr="00AF36E2">
        <w:rPr>
          <w:rFonts w:ascii="Tahoma" w:hAnsi="Tahoma" w:cs="Tahoma"/>
          <w:sz w:val="22"/>
          <w:szCs w:val="22"/>
          <w:lang w:eastAsia="en-US"/>
        </w:rPr>
        <w:t>της πράξης</w:t>
      </w:r>
      <w:r w:rsidRPr="00AF36E2">
        <w:rPr>
          <w:rFonts w:ascii="Tahoma" w:hAnsi="Tahoma" w:cs="Tahoma"/>
          <w:sz w:val="22"/>
          <w:szCs w:val="22"/>
          <w:lang w:eastAsia="en-US"/>
        </w:rPr>
        <w:t>.</w:t>
      </w:r>
    </w:p>
    <w:p w14:paraId="59A96475" w14:textId="77777777" w:rsidR="00ED1075" w:rsidRPr="00AF36E2" w:rsidRDefault="00ED1075" w:rsidP="00950556">
      <w:pPr>
        <w:autoSpaceDE w:val="0"/>
        <w:autoSpaceDN w:val="0"/>
        <w:adjustRightInd w:val="0"/>
        <w:spacing w:line="300" w:lineRule="atLeast"/>
        <w:jc w:val="both"/>
        <w:rPr>
          <w:rFonts w:ascii="Tahoma" w:hAnsi="Tahoma" w:cs="Tahoma"/>
          <w:sz w:val="22"/>
          <w:szCs w:val="22"/>
          <w:lang w:eastAsia="en-US"/>
        </w:rPr>
      </w:pPr>
    </w:p>
    <w:p w14:paraId="527FAFAC" w14:textId="77777777" w:rsidR="000270F5" w:rsidRPr="00AF36E2" w:rsidRDefault="00894B2A" w:rsidP="0059459F">
      <w:pPr>
        <w:autoSpaceDE w:val="0"/>
        <w:autoSpaceDN w:val="0"/>
        <w:adjustRightInd w:val="0"/>
        <w:spacing w:before="120" w:after="120" w:line="300" w:lineRule="atLeast"/>
        <w:jc w:val="both"/>
        <w:rPr>
          <w:rFonts w:ascii="Tahoma" w:hAnsi="Tahoma" w:cs="Tahoma"/>
          <w:sz w:val="22"/>
          <w:szCs w:val="22"/>
          <w:lang w:eastAsia="en-US"/>
        </w:rPr>
      </w:pPr>
      <w:r w:rsidRPr="00AF36E2">
        <w:rPr>
          <w:rFonts w:ascii="Tahoma" w:hAnsi="Tahoma" w:cs="Tahoma"/>
          <w:b/>
          <w:caps/>
          <w:sz w:val="22"/>
          <w:szCs w:val="22"/>
          <w:u w:val="single"/>
          <w:lang w:eastAsia="en-US"/>
        </w:rPr>
        <w:t xml:space="preserve">Χρονική </w:t>
      </w:r>
      <w:r w:rsidR="008F271E" w:rsidRPr="00AF36E2">
        <w:rPr>
          <w:rFonts w:ascii="Tahoma" w:hAnsi="Tahoma" w:cs="Tahoma"/>
          <w:b/>
          <w:caps/>
          <w:sz w:val="22"/>
          <w:szCs w:val="22"/>
          <w:u w:val="single"/>
          <w:lang w:eastAsia="en-US"/>
        </w:rPr>
        <w:t>Διάρκεια</w:t>
      </w:r>
      <w:r w:rsidR="008F271E" w:rsidRPr="00AF36E2">
        <w:rPr>
          <w:rFonts w:ascii="Tahoma" w:hAnsi="Tahoma" w:cs="Tahoma"/>
          <w:sz w:val="22"/>
          <w:szCs w:val="22"/>
          <w:lang w:eastAsia="en-US"/>
        </w:rPr>
        <w:t xml:space="preserve"> </w:t>
      </w:r>
    </w:p>
    <w:p w14:paraId="07834B28" w14:textId="4F97E652" w:rsidR="00C379B9" w:rsidRPr="00AF36E2" w:rsidRDefault="000270F5" w:rsidP="0059459F">
      <w:pPr>
        <w:autoSpaceDE w:val="0"/>
        <w:autoSpaceDN w:val="0"/>
        <w:adjustRightInd w:val="0"/>
        <w:spacing w:before="120" w:after="120" w:line="300" w:lineRule="atLeast"/>
        <w:jc w:val="both"/>
        <w:rPr>
          <w:rFonts w:ascii="Tahoma" w:hAnsi="Tahoma" w:cs="Tahoma"/>
          <w:sz w:val="22"/>
          <w:szCs w:val="22"/>
          <w:lang w:eastAsia="en-US"/>
        </w:rPr>
      </w:pPr>
      <w:r w:rsidRPr="00AF36E2">
        <w:rPr>
          <w:rFonts w:ascii="Tahoma" w:hAnsi="Tahoma" w:cs="Tahoma"/>
          <w:sz w:val="22"/>
          <w:szCs w:val="22"/>
          <w:lang w:eastAsia="en-US"/>
        </w:rPr>
        <w:t xml:space="preserve">Η εκτιμώμενη χρονική διάρκεια </w:t>
      </w:r>
      <w:r w:rsidR="00E44D57">
        <w:rPr>
          <w:rFonts w:ascii="Tahoma" w:hAnsi="Tahoma" w:cs="Tahoma"/>
          <w:sz w:val="22"/>
          <w:szCs w:val="22"/>
          <w:lang w:eastAsia="en-US"/>
        </w:rPr>
        <w:t>των συμβάσεων</w:t>
      </w:r>
      <w:r w:rsidR="00E44D57" w:rsidRPr="00AF36E2">
        <w:rPr>
          <w:rFonts w:ascii="Tahoma" w:hAnsi="Tahoma" w:cs="Tahoma"/>
          <w:sz w:val="22"/>
          <w:szCs w:val="22"/>
          <w:lang w:eastAsia="en-US"/>
        </w:rPr>
        <w:t xml:space="preserve"> </w:t>
      </w:r>
      <w:r w:rsidRPr="00AF36E2">
        <w:rPr>
          <w:rFonts w:ascii="Tahoma" w:hAnsi="Tahoma" w:cs="Tahoma"/>
          <w:sz w:val="22"/>
          <w:szCs w:val="22"/>
          <w:lang w:eastAsia="en-US"/>
        </w:rPr>
        <w:t xml:space="preserve">ανάθεσης έργου που θα </w:t>
      </w:r>
      <w:r w:rsidR="00E44D57" w:rsidRPr="00AF36E2">
        <w:rPr>
          <w:rFonts w:ascii="Tahoma" w:hAnsi="Tahoma" w:cs="Tahoma"/>
          <w:sz w:val="22"/>
          <w:szCs w:val="22"/>
          <w:lang w:eastAsia="en-US"/>
        </w:rPr>
        <w:t>συναφθ</w:t>
      </w:r>
      <w:r w:rsidR="00E44D57">
        <w:rPr>
          <w:rFonts w:ascii="Tahoma" w:hAnsi="Tahoma" w:cs="Tahoma"/>
          <w:sz w:val="22"/>
          <w:szCs w:val="22"/>
          <w:lang w:eastAsia="en-US"/>
        </w:rPr>
        <w:t>ούν</w:t>
      </w:r>
      <w:r w:rsidR="00E44D57" w:rsidRPr="00AF36E2">
        <w:rPr>
          <w:rFonts w:ascii="Tahoma" w:hAnsi="Tahoma" w:cs="Tahoma"/>
          <w:sz w:val="22"/>
          <w:szCs w:val="22"/>
          <w:lang w:eastAsia="en-US"/>
        </w:rPr>
        <w:t xml:space="preserve"> </w:t>
      </w:r>
      <w:r w:rsidRPr="00AF36E2">
        <w:rPr>
          <w:rFonts w:ascii="Tahoma" w:hAnsi="Tahoma" w:cs="Tahoma"/>
          <w:sz w:val="22"/>
          <w:szCs w:val="22"/>
          <w:lang w:eastAsia="en-US"/>
        </w:rPr>
        <w:t>μεταξύ του ΕΚΕΤΑ</w:t>
      </w:r>
      <w:r w:rsidR="00577072" w:rsidRPr="00AF36E2">
        <w:rPr>
          <w:rFonts w:ascii="Tahoma" w:hAnsi="Tahoma" w:cs="Tahoma"/>
          <w:sz w:val="22"/>
          <w:szCs w:val="22"/>
          <w:lang w:eastAsia="en-US"/>
        </w:rPr>
        <w:t>/</w:t>
      </w:r>
      <w:r w:rsidR="0092628B" w:rsidRPr="00AF36E2">
        <w:rPr>
          <w:rFonts w:ascii="Tahoma" w:hAnsi="Tahoma" w:cs="Tahoma"/>
          <w:sz w:val="22"/>
          <w:szCs w:val="22"/>
          <w:lang w:eastAsia="en-US"/>
        </w:rPr>
        <w:t xml:space="preserve">ΙΠΤΗΛ </w:t>
      </w:r>
      <w:r w:rsidRPr="00AF36E2">
        <w:rPr>
          <w:rFonts w:ascii="Tahoma" w:hAnsi="Tahoma" w:cs="Tahoma"/>
          <w:sz w:val="22"/>
          <w:szCs w:val="22"/>
          <w:lang w:eastAsia="en-US"/>
        </w:rPr>
        <w:t xml:space="preserve">και </w:t>
      </w:r>
      <w:r w:rsidR="00E44D57" w:rsidRPr="00AF36E2">
        <w:rPr>
          <w:rFonts w:ascii="Tahoma" w:hAnsi="Tahoma" w:cs="Tahoma"/>
          <w:sz w:val="22"/>
          <w:szCs w:val="22"/>
          <w:lang w:eastAsia="en-US"/>
        </w:rPr>
        <w:t>τ</w:t>
      </w:r>
      <w:r w:rsidR="00E44D57">
        <w:rPr>
          <w:rFonts w:ascii="Tahoma" w:hAnsi="Tahoma" w:cs="Tahoma"/>
          <w:sz w:val="22"/>
          <w:szCs w:val="22"/>
          <w:lang w:eastAsia="en-US"/>
        </w:rPr>
        <w:t>ων</w:t>
      </w:r>
      <w:r w:rsidR="00E44D57" w:rsidRPr="00AF36E2">
        <w:rPr>
          <w:rFonts w:ascii="Tahoma" w:hAnsi="Tahoma" w:cs="Tahoma"/>
          <w:sz w:val="22"/>
          <w:szCs w:val="22"/>
          <w:lang w:eastAsia="en-US"/>
        </w:rPr>
        <w:t xml:space="preserve"> επιλεγέντ</w:t>
      </w:r>
      <w:r w:rsidR="00E44D57">
        <w:rPr>
          <w:rFonts w:ascii="Tahoma" w:hAnsi="Tahoma" w:cs="Tahoma"/>
          <w:sz w:val="22"/>
          <w:szCs w:val="22"/>
          <w:lang w:eastAsia="en-US"/>
        </w:rPr>
        <w:t>ων</w:t>
      </w:r>
      <w:r w:rsidR="00E44D57" w:rsidRPr="00AF36E2">
        <w:rPr>
          <w:rFonts w:ascii="Tahoma" w:hAnsi="Tahoma" w:cs="Tahoma"/>
          <w:sz w:val="22"/>
          <w:szCs w:val="22"/>
          <w:lang w:eastAsia="en-US"/>
        </w:rPr>
        <w:t xml:space="preserve"> υποψηφ</w:t>
      </w:r>
      <w:r w:rsidR="00E44D57">
        <w:rPr>
          <w:rFonts w:ascii="Tahoma" w:hAnsi="Tahoma" w:cs="Tahoma"/>
          <w:sz w:val="22"/>
          <w:szCs w:val="22"/>
          <w:lang w:eastAsia="en-US"/>
        </w:rPr>
        <w:t>ίων</w:t>
      </w:r>
      <w:r w:rsidR="00E44D57" w:rsidRPr="00AF36E2">
        <w:rPr>
          <w:rFonts w:ascii="Tahoma" w:hAnsi="Tahoma" w:cs="Tahoma"/>
          <w:sz w:val="22"/>
          <w:szCs w:val="22"/>
          <w:lang w:eastAsia="en-US"/>
        </w:rPr>
        <w:t xml:space="preserve"> </w:t>
      </w:r>
      <w:r w:rsidRPr="00BB0532">
        <w:rPr>
          <w:rFonts w:ascii="Tahoma" w:hAnsi="Tahoma" w:cs="Tahoma"/>
          <w:sz w:val="22"/>
          <w:szCs w:val="22"/>
          <w:lang w:eastAsia="en-US"/>
        </w:rPr>
        <w:t xml:space="preserve">είναι </w:t>
      </w:r>
      <w:r w:rsidR="008B239A">
        <w:rPr>
          <w:rFonts w:ascii="Tahoma" w:hAnsi="Tahoma" w:cs="Tahoma"/>
          <w:sz w:val="22"/>
          <w:szCs w:val="22"/>
          <w:lang w:eastAsia="en-US"/>
        </w:rPr>
        <w:t>πέντε</w:t>
      </w:r>
      <w:r w:rsidR="00A90B17" w:rsidRPr="00BB0532">
        <w:rPr>
          <w:rFonts w:ascii="Tahoma" w:hAnsi="Tahoma" w:cs="Tahoma"/>
          <w:sz w:val="22"/>
          <w:szCs w:val="22"/>
          <w:lang w:eastAsia="en-US"/>
        </w:rPr>
        <w:t xml:space="preserve"> </w:t>
      </w:r>
      <w:r w:rsidR="007F4516">
        <w:rPr>
          <w:rFonts w:ascii="Tahoma" w:hAnsi="Tahoma" w:cs="Tahoma"/>
          <w:sz w:val="22"/>
          <w:szCs w:val="22"/>
          <w:lang w:eastAsia="en-US"/>
        </w:rPr>
        <w:t>(</w:t>
      </w:r>
      <w:r w:rsidR="008B239A">
        <w:rPr>
          <w:rFonts w:ascii="Tahoma" w:hAnsi="Tahoma" w:cs="Tahoma"/>
          <w:sz w:val="22"/>
          <w:szCs w:val="22"/>
          <w:lang w:eastAsia="en-US"/>
        </w:rPr>
        <w:t>5</w:t>
      </w:r>
      <w:r w:rsidR="002C2151" w:rsidRPr="00BB0532">
        <w:rPr>
          <w:rFonts w:ascii="Tahoma" w:hAnsi="Tahoma" w:cs="Tahoma"/>
          <w:sz w:val="22"/>
          <w:szCs w:val="22"/>
          <w:lang w:eastAsia="en-US"/>
        </w:rPr>
        <w:t>)</w:t>
      </w:r>
      <w:r w:rsidR="0092628B" w:rsidRPr="00BB0532">
        <w:rPr>
          <w:rFonts w:ascii="Tahoma" w:hAnsi="Tahoma" w:cs="Tahoma"/>
          <w:sz w:val="22"/>
          <w:szCs w:val="22"/>
          <w:lang w:eastAsia="en-US"/>
        </w:rPr>
        <w:t xml:space="preserve"> </w:t>
      </w:r>
      <w:r w:rsidR="00FA29E9" w:rsidRPr="00BB0532">
        <w:rPr>
          <w:rFonts w:ascii="Tahoma" w:hAnsi="Tahoma" w:cs="Tahoma"/>
          <w:sz w:val="22"/>
          <w:szCs w:val="22"/>
          <w:lang w:eastAsia="en-US"/>
        </w:rPr>
        <w:t>μήνες</w:t>
      </w:r>
      <w:r w:rsidR="008F271E" w:rsidRPr="00BB0532">
        <w:rPr>
          <w:rFonts w:ascii="Tahoma" w:hAnsi="Tahoma" w:cs="Tahoma"/>
          <w:b/>
          <w:color w:val="FF0000"/>
          <w:lang w:eastAsia="en-US"/>
        </w:rPr>
        <w:t xml:space="preserve"> </w:t>
      </w:r>
      <w:r w:rsidR="002B2373" w:rsidRPr="00BB0532">
        <w:rPr>
          <w:rFonts w:ascii="Tahoma" w:hAnsi="Tahoma" w:cs="Tahoma"/>
          <w:sz w:val="22"/>
          <w:szCs w:val="22"/>
          <w:lang w:eastAsia="en-US"/>
        </w:rPr>
        <w:t xml:space="preserve">από την </w:t>
      </w:r>
      <w:r w:rsidR="00577072" w:rsidRPr="00BB0532">
        <w:rPr>
          <w:rFonts w:ascii="Tahoma" w:hAnsi="Tahoma" w:cs="Tahoma"/>
          <w:sz w:val="22"/>
          <w:szCs w:val="22"/>
          <w:lang w:eastAsia="en-US"/>
        </w:rPr>
        <w:t xml:space="preserve">ημερομηνία </w:t>
      </w:r>
      <w:r w:rsidR="00E44D57" w:rsidRPr="00BB0532">
        <w:rPr>
          <w:rFonts w:ascii="Tahoma" w:hAnsi="Tahoma" w:cs="Tahoma"/>
          <w:sz w:val="22"/>
          <w:szCs w:val="22"/>
          <w:lang w:eastAsia="en-US"/>
        </w:rPr>
        <w:t>έναρξ</w:t>
      </w:r>
      <w:r w:rsidR="00E44D57">
        <w:rPr>
          <w:rFonts w:ascii="Tahoma" w:hAnsi="Tahoma" w:cs="Tahoma"/>
          <w:sz w:val="22"/>
          <w:szCs w:val="22"/>
          <w:lang w:eastAsia="en-US"/>
        </w:rPr>
        <w:t>ή</w:t>
      </w:r>
      <w:r w:rsidR="00E44D57" w:rsidRPr="00BB0532">
        <w:rPr>
          <w:rFonts w:ascii="Tahoma" w:hAnsi="Tahoma" w:cs="Tahoma"/>
          <w:sz w:val="22"/>
          <w:szCs w:val="22"/>
          <w:lang w:eastAsia="en-US"/>
        </w:rPr>
        <w:t xml:space="preserve">ς </w:t>
      </w:r>
      <w:r w:rsidR="00E44D57">
        <w:rPr>
          <w:rFonts w:ascii="Tahoma" w:hAnsi="Tahoma" w:cs="Tahoma"/>
          <w:sz w:val="22"/>
          <w:szCs w:val="22"/>
          <w:lang w:eastAsia="en-US"/>
        </w:rPr>
        <w:t>τους</w:t>
      </w:r>
      <w:r w:rsidR="002B2373" w:rsidRPr="00BB0532">
        <w:rPr>
          <w:rFonts w:ascii="Tahoma" w:hAnsi="Tahoma" w:cs="Tahoma"/>
          <w:sz w:val="22"/>
          <w:szCs w:val="22"/>
          <w:lang w:eastAsia="en-US"/>
        </w:rPr>
        <w:t xml:space="preserve">. </w:t>
      </w:r>
      <w:r w:rsidR="00894B2A" w:rsidRPr="00BB0532">
        <w:rPr>
          <w:rFonts w:ascii="Tahoma" w:hAnsi="Tahoma" w:cs="Tahoma"/>
          <w:sz w:val="22"/>
          <w:szCs w:val="22"/>
          <w:lang w:eastAsia="en-US"/>
        </w:rPr>
        <w:t xml:space="preserve">Ο εκτιμώμενος χρόνος έναρξης </w:t>
      </w:r>
      <w:r w:rsidR="00E44D57">
        <w:rPr>
          <w:rFonts w:ascii="Tahoma" w:hAnsi="Tahoma" w:cs="Tahoma"/>
          <w:sz w:val="22"/>
          <w:szCs w:val="22"/>
          <w:lang w:eastAsia="en-US"/>
        </w:rPr>
        <w:t>των συμβάσεων</w:t>
      </w:r>
      <w:r w:rsidR="00E44D57" w:rsidRPr="00BB0532">
        <w:rPr>
          <w:rFonts w:ascii="Tahoma" w:hAnsi="Tahoma" w:cs="Tahoma"/>
          <w:sz w:val="22"/>
          <w:szCs w:val="22"/>
          <w:lang w:eastAsia="en-US"/>
        </w:rPr>
        <w:t xml:space="preserve"> </w:t>
      </w:r>
      <w:r w:rsidR="00894B2A" w:rsidRPr="00BB0532">
        <w:rPr>
          <w:rFonts w:ascii="Tahoma" w:hAnsi="Tahoma" w:cs="Tahoma"/>
          <w:sz w:val="22"/>
          <w:szCs w:val="22"/>
          <w:lang w:eastAsia="en-US"/>
        </w:rPr>
        <w:t>είναι η</w:t>
      </w:r>
      <w:r w:rsidR="00E06F84" w:rsidRPr="00BB0532">
        <w:rPr>
          <w:rFonts w:ascii="Tahoma" w:hAnsi="Tahoma" w:cs="Tahoma"/>
          <w:sz w:val="22"/>
          <w:szCs w:val="22"/>
          <w:lang w:eastAsia="en-US"/>
        </w:rPr>
        <w:t xml:space="preserve"> </w:t>
      </w:r>
      <w:r w:rsidR="00A90B17">
        <w:rPr>
          <w:rFonts w:ascii="Tahoma" w:hAnsi="Tahoma" w:cs="Tahoma"/>
          <w:sz w:val="22"/>
          <w:szCs w:val="22"/>
          <w:lang w:eastAsia="en-US"/>
        </w:rPr>
        <w:t>01</w:t>
      </w:r>
      <w:r w:rsidR="00907173" w:rsidRPr="00BB0532">
        <w:rPr>
          <w:rFonts w:ascii="Tahoma" w:hAnsi="Tahoma" w:cs="Tahoma"/>
          <w:sz w:val="22"/>
          <w:szCs w:val="22"/>
          <w:lang w:eastAsia="en-US"/>
        </w:rPr>
        <w:t>/</w:t>
      </w:r>
      <w:r w:rsidR="00E0544D">
        <w:rPr>
          <w:rFonts w:ascii="Tahoma" w:hAnsi="Tahoma" w:cs="Tahoma"/>
          <w:sz w:val="22"/>
          <w:szCs w:val="22"/>
          <w:lang w:eastAsia="en-US"/>
        </w:rPr>
        <w:t>0</w:t>
      </w:r>
      <w:r w:rsidR="00271EC6" w:rsidRPr="00504E62">
        <w:rPr>
          <w:rFonts w:ascii="Tahoma" w:hAnsi="Tahoma" w:cs="Tahoma"/>
          <w:sz w:val="22"/>
          <w:szCs w:val="22"/>
          <w:lang w:eastAsia="en-US"/>
        </w:rPr>
        <w:t>8</w:t>
      </w:r>
      <w:r w:rsidR="00F22901" w:rsidRPr="00BB0532">
        <w:rPr>
          <w:rFonts w:ascii="Tahoma" w:hAnsi="Tahoma" w:cs="Tahoma"/>
          <w:sz w:val="22"/>
          <w:szCs w:val="22"/>
          <w:lang w:eastAsia="en-US"/>
        </w:rPr>
        <w:t>/20</w:t>
      </w:r>
      <w:r w:rsidR="005F4905" w:rsidRPr="00BB0532">
        <w:rPr>
          <w:rFonts w:ascii="Tahoma" w:hAnsi="Tahoma" w:cs="Tahoma"/>
          <w:sz w:val="22"/>
          <w:szCs w:val="22"/>
          <w:lang w:eastAsia="en-US"/>
        </w:rPr>
        <w:t>2</w:t>
      </w:r>
      <w:r w:rsidR="00E0544D">
        <w:rPr>
          <w:rFonts w:ascii="Tahoma" w:hAnsi="Tahoma" w:cs="Tahoma"/>
          <w:sz w:val="22"/>
          <w:szCs w:val="22"/>
          <w:lang w:eastAsia="en-US"/>
        </w:rPr>
        <w:t>2</w:t>
      </w:r>
      <w:r w:rsidRPr="00BB0532">
        <w:rPr>
          <w:rFonts w:ascii="Tahoma" w:hAnsi="Tahoma" w:cs="Tahoma"/>
          <w:sz w:val="22"/>
          <w:szCs w:val="22"/>
          <w:lang w:eastAsia="en-US"/>
        </w:rPr>
        <w:t>.</w:t>
      </w:r>
    </w:p>
    <w:p w14:paraId="52E6DFB3" w14:textId="389A033D" w:rsidR="008F271E" w:rsidRPr="00AF36E2" w:rsidRDefault="00295267" w:rsidP="0059459F">
      <w:pPr>
        <w:autoSpaceDE w:val="0"/>
        <w:autoSpaceDN w:val="0"/>
        <w:adjustRightInd w:val="0"/>
        <w:spacing w:before="120" w:after="120" w:line="300" w:lineRule="atLeast"/>
        <w:jc w:val="both"/>
        <w:rPr>
          <w:rFonts w:ascii="Tahoma" w:hAnsi="Tahoma" w:cs="Tahoma"/>
          <w:i/>
          <w:color w:val="FF0000"/>
          <w:sz w:val="22"/>
          <w:szCs w:val="22"/>
          <w:lang w:eastAsia="en-US"/>
        </w:rPr>
      </w:pPr>
      <w:r w:rsidRPr="00AF36E2">
        <w:rPr>
          <w:rFonts w:ascii="Tahoma" w:hAnsi="Tahoma" w:cs="Tahoma"/>
          <w:sz w:val="22"/>
          <w:szCs w:val="22"/>
          <w:lang w:eastAsia="en-US"/>
        </w:rPr>
        <w:t xml:space="preserve">Η </w:t>
      </w:r>
      <w:r w:rsidR="00E44D57">
        <w:rPr>
          <w:rFonts w:ascii="Tahoma" w:hAnsi="Tahoma" w:cs="Tahoma"/>
          <w:sz w:val="22"/>
          <w:szCs w:val="22"/>
          <w:lang w:eastAsia="en-US"/>
        </w:rPr>
        <w:t xml:space="preserve">κάθε </w:t>
      </w:r>
      <w:r w:rsidRPr="00AF36E2">
        <w:rPr>
          <w:rFonts w:ascii="Tahoma" w:hAnsi="Tahoma" w:cs="Tahoma"/>
          <w:sz w:val="22"/>
          <w:szCs w:val="22"/>
          <w:lang w:eastAsia="en-US"/>
        </w:rPr>
        <w:t xml:space="preserve">σύμβαση </w:t>
      </w:r>
      <w:r w:rsidRPr="00AF36E2">
        <w:rPr>
          <w:rFonts w:ascii="Tahoma" w:hAnsi="Tahoma" w:cs="Tahoma"/>
          <w:bCs/>
          <w:sz w:val="22"/>
          <w:szCs w:val="22"/>
          <w:lang w:eastAsia="en-US"/>
        </w:rPr>
        <w:t xml:space="preserve">δύναται να ανανεωθεί ή παραταθεί χωρίς περιορισμό, μετά από απόφαση του Δ.Σ. του ΕΚΕΤΑ και εφόσον υπάρχει η απαιτούμενη πίστωση στο έργο, χωρίς τη διενέργεια νέας </w:t>
      </w:r>
      <w:r w:rsidR="007B728C">
        <w:rPr>
          <w:rFonts w:ascii="Tahoma" w:hAnsi="Tahoma" w:cs="Tahoma"/>
          <w:bCs/>
          <w:sz w:val="22"/>
          <w:szCs w:val="22"/>
          <w:lang w:eastAsia="en-US"/>
        </w:rPr>
        <w:t>Π</w:t>
      </w:r>
      <w:r w:rsidR="007B728C" w:rsidRPr="00AF36E2">
        <w:rPr>
          <w:rFonts w:ascii="Tahoma" w:hAnsi="Tahoma" w:cs="Tahoma"/>
          <w:bCs/>
          <w:sz w:val="22"/>
          <w:szCs w:val="22"/>
          <w:lang w:eastAsia="en-US"/>
        </w:rPr>
        <w:t>ρόσκλησης</w:t>
      </w:r>
      <w:r w:rsidRPr="00AF36E2">
        <w:rPr>
          <w:rFonts w:ascii="Tahoma" w:hAnsi="Tahoma" w:cs="Tahoma"/>
          <w:bCs/>
          <w:sz w:val="22"/>
          <w:szCs w:val="22"/>
          <w:lang w:eastAsia="en-US"/>
        </w:rPr>
        <w:t xml:space="preserve">, μέχρι την ημερομηνία λήξης </w:t>
      </w:r>
      <w:r w:rsidR="00577072" w:rsidRPr="00AF36E2">
        <w:rPr>
          <w:rFonts w:ascii="Tahoma" w:hAnsi="Tahoma" w:cs="Tahoma"/>
          <w:bCs/>
          <w:sz w:val="22"/>
          <w:szCs w:val="22"/>
          <w:lang w:eastAsia="en-US"/>
        </w:rPr>
        <w:t>της πράξης</w:t>
      </w:r>
      <w:r w:rsidRPr="00AF36E2">
        <w:rPr>
          <w:rFonts w:ascii="Tahoma" w:hAnsi="Tahoma" w:cs="Tahoma"/>
          <w:bCs/>
          <w:sz w:val="22"/>
          <w:szCs w:val="22"/>
          <w:lang w:eastAsia="en-US"/>
        </w:rPr>
        <w:t>.</w:t>
      </w:r>
    </w:p>
    <w:p w14:paraId="6794ED66" w14:textId="77777777" w:rsidR="00DE464D" w:rsidRDefault="00DE464D" w:rsidP="00B92A7C">
      <w:pPr>
        <w:autoSpaceDE w:val="0"/>
        <w:autoSpaceDN w:val="0"/>
        <w:adjustRightInd w:val="0"/>
        <w:spacing w:after="120" w:line="300" w:lineRule="atLeast"/>
        <w:jc w:val="both"/>
        <w:rPr>
          <w:rFonts w:ascii="Tahoma" w:hAnsi="Tahoma" w:cs="Tahoma"/>
          <w:b/>
          <w:caps/>
          <w:sz w:val="22"/>
          <w:szCs w:val="22"/>
          <w:u w:val="single"/>
          <w:lang w:eastAsia="en-US"/>
        </w:rPr>
      </w:pPr>
    </w:p>
    <w:p w14:paraId="460AB4B3" w14:textId="369AB16A" w:rsidR="000270F5" w:rsidRPr="00AF36E2" w:rsidRDefault="00B92A7C" w:rsidP="00B92A7C">
      <w:pPr>
        <w:autoSpaceDE w:val="0"/>
        <w:autoSpaceDN w:val="0"/>
        <w:adjustRightInd w:val="0"/>
        <w:spacing w:after="120" w:line="300" w:lineRule="atLeast"/>
        <w:jc w:val="both"/>
        <w:rPr>
          <w:rFonts w:ascii="Tahoma" w:hAnsi="Tahoma" w:cs="Tahoma"/>
          <w:sz w:val="22"/>
          <w:szCs w:val="22"/>
          <w:lang w:eastAsia="en-US"/>
        </w:rPr>
      </w:pPr>
      <w:r w:rsidRPr="00AF36E2">
        <w:rPr>
          <w:rFonts w:ascii="Tahoma" w:hAnsi="Tahoma" w:cs="Tahoma"/>
          <w:b/>
          <w:caps/>
          <w:sz w:val="22"/>
          <w:szCs w:val="22"/>
          <w:u w:val="single"/>
          <w:lang w:eastAsia="en-US"/>
        </w:rPr>
        <w:t>Τόπος Απασχόλησης</w:t>
      </w:r>
      <w:r w:rsidRPr="00AF36E2">
        <w:rPr>
          <w:rFonts w:ascii="Tahoma" w:hAnsi="Tahoma" w:cs="Tahoma"/>
          <w:sz w:val="22"/>
          <w:szCs w:val="22"/>
          <w:lang w:eastAsia="en-US"/>
        </w:rPr>
        <w:t xml:space="preserve"> </w:t>
      </w:r>
    </w:p>
    <w:p w14:paraId="23C321F4" w14:textId="77777777" w:rsidR="00B92A7C" w:rsidRPr="00AF36E2" w:rsidRDefault="00577072" w:rsidP="00B92A7C">
      <w:pPr>
        <w:autoSpaceDE w:val="0"/>
        <w:autoSpaceDN w:val="0"/>
        <w:adjustRightInd w:val="0"/>
        <w:spacing w:after="120" w:line="300" w:lineRule="atLeast"/>
        <w:jc w:val="both"/>
        <w:rPr>
          <w:rFonts w:ascii="Tahoma" w:hAnsi="Tahoma" w:cs="Tahoma"/>
          <w:sz w:val="22"/>
          <w:szCs w:val="22"/>
          <w:lang w:eastAsia="en-US"/>
        </w:rPr>
      </w:pPr>
      <w:r w:rsidRPr="00AF36E2">
        <w:rPr>
          <w:rFonts w:ascii="Tahoma" w:hAnsi="Tahoma" w:cs="Tahoma"/>
          <w:sz w:val="22"/>
          <w:szCs w:val="22"/>
          <w:lang w:eastAsia="en-US"/>
        </w:rPr>
        <w:t xml:space="preserve">Ως τόπος απασχόλησης του έκτακτου προσωπικού ορίζεται η έδρα του </w:t>
      </w:r>
      <w:r w:rsidR="005757DC" w:rsidRPr="00AF36E2">
        <w:rPr>
          <w:rFonts w:ascii="Tahoma" w:hAnsi="Tahoma" w:cs="Tahoma"/>
          <w:sz w:val="22"/>
          <w:szCs w:val="22"/>
          <w:lang w:eastAsia="en-US"/>
        </w:rPr>
        <w:t xml:space="preserve">ΕΚΕΤΑ, </w:t>
      </w:r>
      <w:r w:rsidRPr="00AF36E2">
        <w:rPr>
          <w:rFonts w:ascii="Tahoma" w:hAnsi="Tahoma" w:cs="Tahoma"/>
          <w:sz w:val="22"/>
          <w:szCs w:val="22"/>
          <w:lang w:eastAsia="en-US"/>
        </w:rPr>
        <w:t xml:space="preserve">στο </w:t>
      </w:r>
      <w:r w:rsidR="005757DC" w:rsidRPr="00AF36E2">
        <w:rPr>
          <w:rFonts w:ascii="Tahoma" w:hAnsi="Tahoma" w:cs="Tahoma"/>
          <w:sz w:val="22"/>
          <w:szCs w:val="22"/>
          <w:lang w:eastAsia="en-US"/>
        </w:rPr>
        <w:t>6</w:t>
      </w:r>
      <w:r w:rsidR="005757DC" w:rsidRPr="00AF36E2">
        <w:rPr>
          <w:rFonts w:ascii="Tahoma" w:hAnsi="Tahoma" w:cs="Tahoma"/>
          <w:sz w:val="22"/>
          <w:szCs w:val="22"/>
          <w:vertAlign w:val="superscript"/>
          <w:lang w:eastAsia="en-US"/>
        </w:rPr>
        <w:t>ο</w:t>
      </w:r>
      <w:r w:rsidR="005757DC" w:rsidRPr="00AF36E2">
        <w:rPr>
          <w:rFonts w:ascii="Tahoma" w:hAnsi="Tahoma" w:cs="Tahoma"/>
          <w:sz w:val="22"/>
          <w:szCs w:val="22"/>
          <w:lang w:eastAsia="en-US"/>
        </w:rPr>
        <w:t xml:space="preserve"> </w:t>
      </w:r>
      <w:proofErr w:type="spellStart"/>
      <w:r w:rsidR="005757DC" w:rsidRPr="00AF36E2">
        <w:rPr>
          <w:rFonts w:ascii="Tahoma" w:hAnsi="Tahoma" w:cs="Tahoma"/>
          <w:sz w:val="22"/>
          <w:szCs w:val="22"/>
          <w:lang w:eastAsia="en-US"/>
        </w:rPr>
        <w:t>χλμ</w:t>
      </w:r>
      <w:proofErr w:type="spellEnd"/>
      <w:r w:rsidR="005757DC" w:rsidRPr="00AF36E2">
        <w:rPr>
          <w:rFonts w:ascii="Tahoma" w:hAnsi="Tahoma" w:cs="Tahoma"/>
          <w:sz w:val="22"/>
          <w:szCs w:val="22"/>
          <w:lang w:eastAsia="en-US"/>
        </w:rPr>
        <w:t xml:space="preserve"> οδού </w:t>
      </w:r>
      <w:r w:rsidR="005D3FD4" w:rsidRPr="00AF36E2">
        <w:rPr>
          <w:rFonts w:ascii="Tahoma" w:hAnsi="Tahoma" w:cs="Tahoma"/>
          <w:sz w:val="22"/>
          <w:szCs w:val="22"/>
          <w:lang w:eastAsia="en-US"/>
        </w:rPr>
        <w:t xml:space="preserve">Χαριλάου - </w:t>
      </w:r>
      <w:r w:rsidR="005757DC" w:rsidRPr="00AF36E2">
        <w:rPr>
          <w:rFonts w:ascii="Tahoma" w:hAnsi="Tahoma" w:cs="Tahoma"/>
          <w:sz w:val="22"/>
          <w:szCs w:val="22"/>
          <w:lang w:eastAsia="en-US"/>
        </w:rPr>
        <w:t>Θέρμης, Θεσσαλονίκη</w:t>
      </w:r>
      <w:r w:rsidR="00B92A7C" w:rsidRPr="00AF36E2">
        <w:rPr>
          <w:rFonts w:ascii="Tahoma" w:hAnsi="Tahoma" w:cs="Tahoma"/>
          <w:sz w:val="22"/>
          <w:szCs w:val="22"/>
          <w:lang w:eastAsia="en-US"/>
        </w:rPr>
        <w:t>.</w:t>
      </w:r>
    </w:p>
    <w:p w14:paraId="27B45114" w14:textId="77777777" w:rsidR="003225B0" w:rsidRPr="00AF36E2" w:rsidRDefault="003225B0" w:rsidP="005805A0">
      <w:pPr>
        <w:autoSpaceDE w:val="0"/>
        <w:autoSpaceDN w:val="0"/>
        <w:adjustRightInd w:val="0"/>
        <w:spacing w:line="300" w:lineRule="atLeast"/>
        <w:jc w:val="both"/>
        <w:rPr>
          <w:rFonts w:ascii="Tahoma" w:hAnsi="Tahoma" w:cs="Tahoma"/>
          <w:b/>
          <w:bCs/>
          <w:caps/>
          <w:sz w:val="22"/>
          <w:szCs w:val="22"/>
          <w:lang w:eastAsia="en-US"/>
        </w:rPr>
      </w:pPr>
    </w:p>
    <w:p w14:paraId="2D1B6E2B" w14:textId="7E2DF063" w:rsidR="005805A0" w:rsidRPr="00A828A8" w:rsidRDefault="005805A0" w:rsidP="000270F5">
      <w:pPr>
        <w:autoSpaceDE w:val="0"/>
        <w:autoSpaceDN w:val="0"/>
        <w:adjustRightInd w:val="0"/>
        <w:spacing w:line="300" w:lineRule="atLeast"/>
        <w:rPr>
          <w:rFonts w:ascii="Tahoma" w:hAnsi="Tahoma" w:cs="Tahoma"/>
          <w:color w:val="000000"/>
          <w:sz w:val="22"/>
          <w:szCs w:val="22"/>
          <w:lang w:eastAsia="en-US"/>
        </w:rPr>
      </w:pPr>
      <w:r w:rsidRPr="00A828A8">
        <w:rPr>
          <w:rFonts w:ascii="Tahoma" w:hAnsi="Tahoma" w:cs="Tahoma"/>
          <w:color w:val="000000"/>
          <w:sz w:val="22"/>
          <w:szCs w:val="22"/>
          <w:lang w:eastAsia="en-US"/>
        </w:rPr>
        <w:t>Οι ενδιαφερόμενοι/</w:t>
      </w:r>
      <w:proofErr w:type="spellStart"/>
      <w:r w:rsidRPr="00A828A8">
        <w:rPr>
          <w:rFonts w:ascii="Tahoma" w:hAnsi="Tahoma" w:cs="Tahoma"/>
          <w:color w:val="000000"/>
          <w:sz w:val="22"/>
          <w:szCs w:val="22"/>
          <w:lang w:eastAsia="en-US"/>
        </w:rPr>
        <w:t>ες</w:t>
      </w:r>
      <w:proofErr w:type="spellEnd"/>
      <w:r w:rsidRPr="00A828A8">
        <w:rPr>
          <w:rFonts w:ascii="Tahoma" w:hAnsi="Tahoma" w:cs="Tahoma"/>
          <w:color w:val="000000"/>
          <w:sz w:val="22"/>
          <w:szCs w:val="22"/>
          <w:lang w:eastAsia="en-US"/>
        </w:rPr>
        <w:t xml:space="preserve"> πρέπει να </w:t>
      </w:r>
      <w:r w:rsidR="00894B2A" w:rsidRPr="00A828A8">
        <w:rPr>
          <w:rFonts w:ascii="Tahoma" w:hAnsi="Tahoma" w:cs="Tahoma"/>
          <w:color w:val="000000"/>
          <w:sz w:val="22"/>
          <w:szCs w:val="22"/>
          <w:lang w:eastAsia="en-US"/>
        </w:rPr>
        <w:t>διαθέτουν τα ακόλουθα προσόντα:</w:t>
      </w:r>
      <w:r w:rsidRPr="00A828A8">
        <w:rPr>
          <w:rFonts w:ascii="Tahoma" w:hAnsi="Tahoma" w:cs="Tahoma"/>
          <w:color w:val="000000"/>
          <w:sz w:val="22"/>
          <w:szCs w:val="22"/>
          <w:lang w:eastAsia="en-US"/>
        </w:rPr>
        <w:t xml:space="preserve"> </w:t>
      </w:r>
    </w:p>
    <w:p w14:paraId="0224D11E" w14:textId="77777777" w:rsidR="003225B0" w:rsidRPr="00A828A8" w:rsidRDefault="003225B0" w:rsidP="006526B5">
      <w:pPr>
        <w:autoSpaceDE w:val="0"/>
        <w:autoSpaceDN w:val="0"/>
        <w:adjustRightInd w:val="0"/>
        <w:spacing w:line="300" w:lineRule="atLeast"/>
        <w:jc w:val="both"/>
        <w:rPr>
          <w:rFonts w:ascii="Tahoma" w:hAnsi="Tahoma" w:cs="Tahoma"/>
          <w:b/>
          <w:bCs/>
          <w:caps/>
          <w:sz w:val="22"/>
          <w:szCs w:val="22"/>
          <w:u w:val="single"/>
          <w:lang w:eastAsia="en-US"/>
        </w:rPr>
      </w:pPr>
    </w:p>
    <w:p w14:paraId="079EAC56" w14:textId="597728E4" w:rsidR="009E7C65" w:rsidRPr="00A828A8" w:rsidRDefault="009E7C65" w:rsidP="006526B5">
      <w:pPr>
        <w:autoSpaceDE w:val="0"/>
        <w:autoSpaceDN w:val="0"/>
        <w:adjustRightInd w:val="0"/>
        <w:spacing w:line="300" w:lineRule="atLeast"/>
        <w:jc w:val="both"/>
        <w:rPr>
          <w:rFonts w:ascii="Tahoma" w:hAnsi="Tahoma" w:cs="Tahoma"/>
          <w:sz w:val="22"/>
          <w:szCs w:val="22"/>
          <w:lang w:eastAsia="en-US"/>
        </w:rPr>
      </w:pPr>
      <w:r w:rsidRPr="00A828A8">
        <w:rPr>
          <w:rFonts w:ascii="Tahoma" w:hAnsi="Tahoma" w:cs="Tahoma"/>
          <w:b/>
          <w:bCs/>
          <w:caps/>
          <w:sz w:val="22"/>
          <w:szCs w:val="22"/>
          <w:u w:val="single"/>
          <w:lang w:eastAsia="en-US"/>
        </w:rPr>
        <w:t>Απαιτούμενα προσόντα</w:t>
      </w:r>
      <w:r w:rsidRPr="00A828A8">
        <w:rPr>
          <w:rFonts w:ascii="Tahoma" w:hAnsi="Tahoma" w:cs="Tahoma"/>
          <w:sz w:val="22"/>
          <w:szCs w:val="22"/>
          <w:lang w:eastAsia="en-US"/>
        </w:rPr>
        <w:t>:</w:t>
      </w:r>
    </w:p>
    <w:p w14:paraId="35CDDEB6" w14:textId="2DA59B69" w:rsidR="00E7561C" w:rsidRPr="00BD59A5" w:rsidRDefault="00E7561C" w:rsidP="00E7561C">
      <w:pPr>
        <w:pStyle w:val="ListParagraph"/>
        <w:numPr>
          <w:ilvl w:val="0"/>
          <w:numId w:val="34"/>
        </w:numPr>
        <w:ind w:left="709" w:hanging="283"/>
        <w:rPr>
          <w:rFonts w:ascii="Tahoma" w:hAnsi="Tahoma" w:cs="Tahoma"/>
          <w:sz w:val="22"/>
          <w:szCs w:val="22"/>
          <w:lang w:eastAsia="en-US"/>
        </w:rPr>
      </w:pPr>
      <w:r w:rsidRPr="00E7561C">
        <w:rPr>
          <w:rFonts w:ascii="Tahoma" w:hAnsi="Tahoma" w:cs="Tahoma"/>
          <w:sz w:val="22"/>
          <w:szCs w:val="22"/>
          <w:lang w:eastAsia="en-US"/>
        </w:rPr>
        <w:t xml:space="preserve">Πτυχίο </w:t>
      </w:r>
      <w:r w:rsidR="006A499E" w:rsidRPr="006A499E">
        <w:rPr>
          <w:rFonts w:ascii="Tahoma" w:hAnsi="Tahoma" w:cs="Tahoma"/>
          <w:sz w:val="22"/>
          <w:szCs w:val="22"/>
          <w:lang w:eastAsia="en-US"/>
        </w:rPr>
        <w:t xml:space="preserve">Α.Ε.Ι. Ηλεκτρολόγου Μηχανικού και Μηχανικού Υπολογιστών ή Πληροφορικής </w:t>
      </w:r>
      <w:r w:rsidR="006A499E" w:rsidRPr="00BD59A5">
        <w:rPr>
          <w:rFonts w:ascii="Tahoma" w:hAnsi="Tahoma" w:cs="Tahoma"/>
          <w:sz w:val="22"/>
          <w:szCs w:val="22"/>
          <w:lang w:eastAsia="en-US"/>
        </w:rPr>
        <w:t>ή συναφούς ειδικότητας</w:t>
      </w:r>
    </w:p>
    <w:p w14:paraId="4C0D4C7C" w14:textId="40E321BF" w:rsidR="00E7561C" w:rsidRPr="00BD59A5" w:rsidRDefault="00271EC6" w:rsidP="00E7561C">
      <w:pPr>
        <w:pStyle w:val="ListParagraph"/>
        <w:numPr>
          <w:ilvl w:val="0"/>
          <w:numId w:val="34"/>
        </w:numPr>
        <w:ind w:left="709" w:hanging="283"/>
        <w:rPr>
          <w:rFonts w:ascii="Tahoma" w:hAnsi="Tahoma" w:cs="Tahoma"/>
          <w:sz w:val="22"/>
          <w:szCs w:val="22"/>
          <w:lang w:eastAsia="en-US"/>
        </w:rPr>
      </w:pPr>
      <w:r w:rsidRPr="00BD59A5">
        <w:rPr>
          <w:rFonts w:ascii="Tahoma" w:hAnsi="Tahoma" w:cs="Tahoma"/>
          <w:sz w:val="22"/>
          <w:szCs w:val="22"/>
          <w:lang w:eastAsia="en-US"/>
        </w:rPr>
        <w:t>Καλή</w:t>
      </w:r>
      <w:r w:rsidR="00E7561C" w:rsidRPr="00BD59A5">
        <w:rPr>
          <w:rFonts w:ascii="Tahoma" w:hAnsi="Tahoma" w:cs="Tahoma"/>
          <w:sz w:val="22"/>
          <w:szCs w:val="22"/>
          <w:lang w:eastAsia="en-US"/>
        </w:rPr>
        <w:t xml:space="preserve"> γνώση αγγλικής γλώσσας</w:t>
      </w:r>
    </w:p>
    <w:p w14:paraId="5D75ACCF" w14:textId="77777777" w:rsidR="00271EC6" w:rsidRPr="00BD59A5" w:rsidRDefault="00271EC6" w:rsidP="00E7561C">
      <w:pPr>
        <w:pStyle w:val="ListParagraph"/>
        <w:numPr>
          <w:ilvl w:val="0"/>
          <w:numId w:val="34"/>
        </w:numPr>
        <w:ind w:left="709" w:hanging="283"/>
        <w:rPr>
          <w:lang w:eastAsia="en-US"/>
        </w:rPr>
      </w:pPr>
      <w:r w:rsidRPr="00BD59A5">
        <w:rPr>
          <w:rFonts w:ascii="Tahoma" w:hAnsi="Tahoma" w:cs="Tahoma"/>
          <w:sz w:val="22"/>
          <w:szCs w:val="22"/>
          <w:lang w:eastAsia="en-US"/>
        </w:rPr>
        <w:t>Γνώσεις προγραμματισμού εφαρμογών Web (</w:t>
      </w:r>
      <w:proofErr w:type="spellStart"/>
      <w:r w:rsidRPr="00BD59A5">
        <w:rPr>
          <w:rFonts w:ascii="Tahoma" w:hAnsi="Tahoma" w:cs="Tahoma"/>
          <w:sz w:val="22"/>
          <w:szCs w:val="22"/>
          <w:lang w:eastAsia="en-US"/>
        </w:rPr>
        <w:t>Javascript</w:t>
      </w:r>
      <w:proofErr w:type="spellEnd"/>
      <w:r w:rsidRPr="00BD59A5">
        <w:rPr>
          <w:rFonts w:ascii="Tahoma" w:hAnsi="Tahoma" w:cs="Tahoma"/>
          <w:sz w:val="22"/>
          <w:szCs w:val="22"/>
          <w:lang w:eastAsia="en-US"/>
        </w:rPr>
        <w:t xml:space="preserve">, </w:t>
      </w:r>
      <w:proofErr w:type="spellStart"/>
      <w:r w:rsidRPr="00BD59A5">
        <w:rPr>
          <w:rFonts w:ascii="Tahoma" w:hAnsi="Tahoma" w:cs="Tahoma"/>
          <w:sz w:val="22"/>
          <w:szCs w:val="22"/>
          <w:lang w:eastAsia="en-US"/>
        </w:rPr>
        <w:t>Angular</w:t>
      </w:r>
      <w:proofErr w:type="spellEnd"/>
      <w:r w:rsidRPr="00BD59A5">
        <w:rPr>
          <w:rFonts w:ascii="Tahoma" w:hAnsi="Tahoma" w:cs="Tahoma"/>
          <w:sz w:val="22"/>
          <w:szCs w:val="22"/>
          <w:lang w:eastAsia="en-US"/>
        </w:rPr>
        <w:t xml:space="preserve">, </w:t>
      </w:r>
      <w:proofErr w:type="spellStart"/>
      <w:r w:rsidRPr="00BD59A5">
        <w:rPr>
          <w:rFonts w:ascii="Tahoma" w:hAnsi="Tahoma" w:cs="Tahoma"/>
          <w:sz w:val="22"/>
          <w:szCs w:val="22"/>
          <w:lang w:eastAsia="en-US"/>
        </w:rPr>
        <w:t>React</w:t>
      </w:r>
      <w:proofErr w:type="spellEnd"/>
      <w:r w:rsidRPr="00BD59A5">
        <w:rPr>
          <w:rFonts w:ascii="Tahoma" w:hAnsi="Tahoma" w:cs="Tahoma"/>
          <w:sz w:val="22"/>
          <w:szCs w:val="22"/>
          <w:lang w:eastAsia="en-US"/>
        </w:rPr>
        <w:t>)</w:t>
      </w:r>
    </w:p>
    <w:p w14:paraId="62DAC6A9" w14:textId="77777777" w:rsidR="00E7561C" w:rsidRPr="00BD59A5" w:rsidRDefault="00E7561C" w:rsidP="00E7561C">
      <w:pPr>
        <w:pStyle w:val="ListParagraph"/>
        <w:ind w:left="709"/>
        <w:rPr>
          <w:lang w:eastAsia="en-US"/>
        </w:rPr>
      </w:pPr>
    </w:p>
    <w:p w14:paraId="0889E736" w14:textId="77777777" w:rsidR="00344114" w:rsidRDefault="00344114">
      <w:pPr>
        <w:rPr>
          <w:rFonts w:ascii="Tahoma" w:hAnsi="Tahoma" w:cs="Tahoma"/>
          <w:b/>
          <w:bCs/>
          <w:caps/>
          <w:sz w:val="22"/>
          <w:szCs w:val="22"/>
          <w:u w:val="single"/>
          <w:lang w:eastAsia="en-US"/>
        </w:rPr>
      </w:pPr>
      <w:r>
        <w:rPr>
          <w:rFonts w:ascii="Tahoma" w:hAnsi="Tahoma" w:cs="Tahoma"/>
          <w:b/>
          <w:bCs/>
          <w:caps/>
          <w:sz w:val="22"/>
          <w:szCs w:val="22"/>
          <w:u w:val="single"/>
          <w:lang w:eastAsia="en-US"/>
        </w:rPr>
        <w:br w:type="page"/>
      </w:r>
    </w:p>
    <w:p w14:paraId="2235021C" w14:textId="4C703ABB" w:rsidR="009E7C65" w:rsidRPr="00BD59A5" w:rsidRDefault="009E7C65" w:rsidP="006526B5">
      <w:pPr>
        <w:autoSpaceDE w:val="0"/>
        <w:autoSpaceDN w:val="0"/>
        <w:adjustRightInd w:val="0"/>
        <w:spacing w:line="300" w:lineRule="atLeast"/>
        <w:jc w:val="both"/>
        <w:rPr>
          <w:rFonts w:ascii="Tahoma" w:hAnsi="Tahoma" w:cs="Tahoma"/>
          <w:b/>
          <w:bCs/>
          <w:sz w:val="22"/>
          <w:szCs w:val="22"/>
          <w:lang w:eastAsia="en-US"/>
        </w:rPr>
      </w:pPr>
      <w:r w:rsidRPr="00BD59A5">
        <w:rPr>
          <w:rFonts w:ascii="Tahoma" w:hAnsi="Tahoma" w:cs="Tahoma"/>
          <w:b/>
          <w:bCs/>
          <w:caps/>
          <w:sz w:val="22"/>
          <w:szCs w:val="22"/>
          <w:u w:val="single"/>
          <w:lang w:eastAsia="en-US"/>
        </w:rPr>
        <w:lastRenderedPageBreak/>
        <w:t>ΕΠΙΘΥΜΗΤΑ</w:t>
      </w:r>
      <w:r w:rsidR="0005013A" w:rsidRPr="00BD59A5">
        <w:rPr>
          <w:rFonts w:ascii="Tahoma" w:hAnsi="Tahoma" w:cs="Tahoma"/>
          <w:b/>
          <w:bCs/>
          <w:caps/>
          <w:sz w:val="22"/>
          <w:szCs w:val="22"/>
          <w:u w:val="single"/>
          <w:lang w:eastAsia="en-US"/>
        </w:rPr>
        <w:t xml:space="preserve">/ ΠΡΟΣΘΕΤΑ </w:t>
      </w:r>
      <w:r w:rsidRPr="00BD59A5" w:rsidDel="004F7920">
        <w:rPr>
          <w:rFonts w:ascii="Tahoma" w:hAnsi="Tahoma" w:cs="Tahoma"/>
          <w:b/>
          <w:bCs/>
          <w:caps/>
          <w:sz w:val="22"/>
          <w:szCs w:val="22"/>
          <w:u w:val="single"/>
          <w:lang w:eastAsia="en-US"/>
        </w:rPr>
        <w:t xml:space="preserve"> </w:t>
      </w:r>
      <w:r w:rsidRPr="00BD59A5">
        <w:rPr>
          <w:rFonts w:ascii="Tahoma" w:hAnsi="Tahoma" w:cs="Tahoma"/>
          <w:b/>
          <w:bCs/>
          <w:caps/>
          <w:sz w:val="22"/>
          <w:szCs w:val="22"/>
          <w:u w:val="single"/>
          <w:lang w:eastAsia="en-US"/>
        </w:rPr>
        <w:t>προσόντα</w:t>
      </w:r>
      <w:r w:rsidRPr="00BD59A5">
        <w:rPr>
          <w:rFonts w:ascii="Tahoma" w:hAnsi="Tahoma" w:cs="Tahoma"/>
          <w:b/>
          <w:bCs/>
          <w:sz w:val="22"/>
          <w:szCs w:val="22"/>
          <w:lang w:eastAsia="en-US"/>
        </w:rPr>
        <w:t>:</w:t>
      </w:r>
    </w:p>
    <w:p w14:paraId="3BE1A2CB" w14:textId="372A1A02" w:rsidR="00271EC6" w:rsidRPr="00283310" w:rsidRDefault="00961D09" w:rsidP="00961D09">
      <w:pPr>
        <w:pStyle w:val="ListParagraph"/>
        <w:numPr>
          <w:ilvl w:val="0"/>
          <w:numId w:val="38"/>
        </w:numPr>
        <w:jc w:val="both"/>
        <w:rPr>
          <w:rFonts w:ascii="Tahoma" w:hAnsi="Tahoma" w:cs="Tahoma"/>
          <w:sz w:val="20"/>
          <w:szCs w:val="20"/>
        </w:rPr>
      </w:pPr>
      <w:r w:rsidRPr="00BD59A5">
        <w:rPr>
          <w:rFonts w:ascii="Tahoma" w:hAnsi="Tahoma" w:cs="Tahoma"/>
          <w:sz w:val="22"/>
          <w:szCs w:val="22"/>
          <w:lang w:eastAsia="en-US"/>
        </w:rPr>
        <w:t>Γνώσεις Υπηρεσιών δικτύου (</w:t>
      </w:r>
      <w:proofErr w:type="spellStart"/>
      <w:r w:rsidRPr="00BD59A5">
        <w:rPr>
          <w:rFonts w:ascii="Tahoma" w:hAnsi="Tahoma" w:cs="Tahoma"/>
          <w:sz w:val="22"/>
          <w:szCs w:val="22"/>
          <w:lang w:eastAsia="en-US"/>
        </w:rPr>
        <w:t>web</w:t>
      </w:r>
      <w:proofErr w:type="spellEnd"/>
      <w:r w:rsidRPr="00BD59A5">
        <w:rPr>
          <w:rFonts w:ascii="Tahoma" w:hAnsi="Tahoma" w:cs="Tahoma"/>
          <w:sz w:val="22"/>
          <w:szCs w:val="22"/>
          <w:lang w:eastAsia="en-US"/>
        </w:rPr>
        <w:t xml:space="preserve"> </w:t>
      </w:r>
      <w:proofErr w:type="spellStart"/>
      <w:r w:rsidRPr="00BD59A5">
        <w:rPr>
          <w:rFonts w:ascii="Tahoma" w:hAnsi="Tahoma" w:cs="Tahoma"/>
          <w:sz w:val="22"/>
          <w:szCs w:val="22"/>
          <w:lang w:eastAsia="en-US"/>
        </w:rPr>
        <w:t>services</w:t>
      </w:r>
      <w:proofErr w:type="spellEnd"/>
      <w:r w:rsidRPr="00BD59A5">
        <w:rPr>
          <w:rFonts w:ascii="Tahoma" w:hAnsi="Tahoma" w:cs="Tahoma"/>
          <w:sz w:val="22"/>
          <w:szCs w:val="22"/>
          <w:lang w:eastAsia="en-US"/>
        </w:rPr>
        <w:t>) και βάσεων δεδομένων</w:t>
      </w:r>
    </w:p>
    <w:p w14:paraId="2B7B5C3F" w14:textId="27A6F88A" w:rsidR="00961D09" w:rsidRPr="00BD59A5" w:rsidRDefault="00E44D57" w:rsidP="00961D09">
      <w:pPr>
        <w:pStyle w:val="ListParagraph"/>
        <w:numPr>
          <w:ilvl w:val="0"/>
          <w:numId w:val="38"/>
        </w:numPr>
        <w:jc w:val="both"/>
        <w:rPr>
          <w:rFonts w:ascii="Tahoma" w:hAnsi="Tahoma" w:cs="Tahoma"/>
          <w:sz w:val="20"/>
          <w:szCs w:val="20"/>
        </w:rPr>
      </w:pPr>
      <w:r>
        <w:rPr>
          <w:rFonts w:ascii="Tahoma" w:hAnsi="Tahoma" w:cs="Tahoma"/>
          <w:sz w:val="22"/>
          <w:szCs w:val="22"/>
          <w:lang w:eastAsia="en-US"/>
        </w:rPr>
        <w:t>Ε</w:t>
      </w:r>
      <w:r w:rsidR="008E617D" w:rsidRPr="00BD59A5">
        <w:rPr>
          <w:rFonts w:ascii="Tahoma" w:hAnsi="Tahoma" w:cs="Tahoma"/>
          <w:sz w:val="22"/>
          <w:szCs w:val="22"/>
          <w:lang w:eastAsia="en-US"/>
        </w:rPr>
        <w:t xml:space="preserve">μπειρία σε </w:t>
      </w:r>
      <w:r w:rsidR="004771DE">
        <w:rPr>
          <w:rFonts w:ascii="Tahoma" w:hAnsi="Tahoma" w:cs="Tahoma"/>
          <w:sz w:val="22"/>
          <w:szCs w:val="22"/>
          <w:lang w:eastAsia="en-US"/>
        </w:rPr>
        <w:t>ερευνητικά ή/και αναπτυξιακά προγράμματα/έργα</w:t>
      </w:r>
      <w:r w:rsidR="002858A2">
        <w:rPr>
          <w:rFonts w:ascii="Tahoma" w:hAnsi="Tahoma" w:cs="Tahoma"/>
          <w:sz w:val="22"/>
          <w:szCs w:val="22"/>
          <w:lang w:eastAsia="en-US"/>
        </w:rPr>
        <w:t xml:space="preserve"> συναφή με το αντικείμενο της θέσεις</w:t>
      </w:r>
    </w:p>
    <w:p w14:paraId="5450452F" w14:textId="77777777" w:rsidR="00961D09" w:rsidRPr="00BD59A5" w:rsidRDefault="00961D09" w:rsidP="00961D09">
      <w:pPr>
        <w:pStyle w:val="ListParagraph"/>
        <w:jc w:val="both"/>
        <w:rPr>
          <w:rFonts w:ascii="Tahoma" w:hAnsi="Tahoma" w:cs="Tahoma"/>
          <w:sz w:val="20"/>
          <w:szCs w:val="20"/>
        </w:rPr>
      </w:pPr>
    </w:p>
    <w:p w14:paraId="6D28E8FE" w14:textId="77777777" w:rsidR="00894B2A" w:rsidRPr="00BD59A5" w:rsidRDefault="00894B2A" w:rsidP="007D3E2A">
      <w:pPr>
        <w:spacing w:after="120"/>
        <w:jc w:val="both"/>
        <w:rPr>
          <w:rFonts w:ascii="Tahoma" w:hAnsi="Tahoma" w:cs="Tahoma"/>
          <w:b/>
          <w:sz w:val="22"/>
          <w:szCs w:val="22"/>
        </w:rPr>
      </w:pPr>
      <w:r w:rsidRPr="00BD59A5">
        <w:rPr>
          <w:rFonts w:ascii="Tahoma" w:hAnsi="Tahoma" w:cs="Tahoma"/>
          <w:b/>
          <w:sz w:val="22"/>
          <w:szCs w:val="22"/>
          <w:u w:val="single"/>
        </w:rPr>
        <w:t>ΚΡΙΤΗΡΙΑ ΑΞΙΟΛΟΓΗΣΗΣ</w:t>
      </w:r>
      <w:r w:rsidRPr="00BD59A5">
        <w:rPr>
          <w:rFonts w:ascii="Tahoma" w:hAnsi="Tahoma" w:cs="Tahoma"/>
          <w:b/>
          <w:sz w:val="22"/>
          <w:szCs w:val="22"/>
        </w:rPr>
        <w:t>:</w:t>
      </w:r>
    </w:p>
    <w:p w14:paraId="557F3E8D" w14:textId="7A268368" w:rsidR="00894B2A" w:rsidRPr="00AF36E2" w:rsidRDefault="00894B2A" w:rsidP="00894B2A">
      <w:pPr>
        <w:jc w:val="both"/>
        <w:rPr>
          <w:rFonts w:ascii="Tahoma" w:hAnsi="Tahoma" w:cs="Tahoma"/>
          <w:sz w:val="22"/>
          <w:szCs w:val="22"/>
        </w:rPr>
      </w:pPr>
      <w:r w:rsidRPr="00BD59A5">
        <w:rPr>
          <w:rFonts w:ascii="Tahoma" w:hAnsi="Tahoma" w:cs="Tahoma"/>
          <w:sz w:val="22"/>
          <w:szCs w:val="22"/>
        </w:rPr>
        <w:t xml:space="preserve">Η επιλογή των υποψηφίων για </w:t>
      </w:r>
      <w:r w:rsidR="003C6E17" w:rsidRPr="00BD59A5">
        <w:rPr>
          <w:rFonts w:ascii="Tahoma" w:hAnsi="Tahoma" w:cs="Tahoma"/>
          <w:sz w:val="22"/>
          <w:szCs w:val="22"/>
        </w:rPr>
        <w:t>τ</w:t>
      </w:r>
      <w:r w:rsidR="00441019" w:rsidRPr="00BD59A5">
        <w:rPr>
          <w:rFonts w:ascii="Tahoma" w:hAnsi="Tahoma" w:cs="Tahoma"/>
          <w:sz w:val="22"/>
          <w:szCs w:val="22"/>
        </w:rPr>
        <w:t>ην</w:t>
      </w:r>
      <w:r w:rsidR="003C6E17" w:rsidRPr="00BD59A5">
        <w:rPr>
          <w:rFonts w:ascii="Tahoma" w:hAnsi="Tahoma" w:cs="Tahoma"/>
          <w:sz w:val="22"/>
          <w:szCs w:val="22"/>
        </w:rPr>
        <w:t xml:space="preserve"> </w:t>
      </w:r>
      <w:r w:rsidR="007D3E2A" w:rsidRPr="00BD59A5">
        <w:rPr>
          <w:rFonts w:ascii="Tahoma" w:hAnsi="Tahoma" w:cs="Tahoma"/>
          <w:sz w:val="22"/>
          <w:szCs w:val="22"/>
        </w:rPr>
        <w:t>παραπάνω</w:t>
      </w:r>
      <w:r w:rsidRPr="00BD59A5">
        <w:rPr>
          <w:rFonts w:ascii="Tahoma" w:hAnsi="Tahoma" w:cs="Tahoma"/>
          <w:sz w:val="22"/>
          <w:szCs w:val="22"/>
        </w:rPr>
        <w:t xml:space="preserve"> θέσ</w:t>
      </w:r>
      <w:r w:rsidR="00441019" w:rsidRPr="00BD59A5">
        <w:rPr>
          <w:rFonts w:ascii="Tahoma" w:hAnsi="Tahoma" w:cs="Tahoma"/>
          <w:sz w:val="22"/>
          <w:szCs w:val="22"/>
        </w:rPr>
        <w:t>η</w:t>
      </w:r>
      <w:r w:rsidRPr="00BD59A5">
        <w:rPr>
          <w:rFonts w:ascii="Tahoma" w:hAnsi="Tahoma" w:cs="Tahoma"/>
          <w:sz w:val="22"/>
          <w:szCs w:val="22"/>
        </w:rPr>
        <w:t xml:space="preserve"> πραγματοποιείται μετά από</w:t>
      </w:r>
      <w:r w:rsidRPr="00AF36E2">
        <w:rPr>
          <w:rFonts w:ascii="Tahoma" w:hAnsi="Tahoma" w:cs="Tahoma"/>
          <w:sz w:val="22"/>
          <w:szCs w:val="22"/>
        </w:rPr>
        <w:t xml:space="preserve"> </w:t>
      </w:r>
      <w:r w:rsidR="005D3FD4" w:rsidRPr="00AF36E2">
        <w:rPr>
          <w:rFonts w:ascii="Tahoma" w:hAnsi="Tahoma" w:cs="Tahoma"/>
          <w:sz w:val="22"/>
          <w:szCs w:val="22"/>
        </w:rPr>
        <w:t xml:space="preserve">αξιολόγηση/ βαθμολόγηση </w:t>
      </w:r>
      <w:r w:rsidRPr="00AF36E2">
        <w:rPr>
          <w:rFonts w:ascii="Tahoma" w:hAnsi="Tahoma" w:cs="Tahoma"/>
          <w:sz w:val="22"/>
          <w:szCs w:val="22"/>
        </w:rPr>
        <w:t>των υποβληθεισών αιτήσεων ως προς τα κριτήρια</w:t>
      </w:r>
      <w:r w:rsidR="007D3E2A" w:rsidRPr="00AF36E2">
        <w:rPr>
          <w:rFonts w:ascii="Tahoma" w:hAnsi="Tahoma" w:cs="Tahoma"/>
          <w:sz w:val="22"/>
          <w:szCs w:val="22"/>
        </w:rPr>
        <w:t xml:space="preserve"> που περιγράφονται στον παρακάτω Πίνακα 1.</w:t>
      </w:r>
    </w:p>
    <w:p w14:paraId="0D8F7ED1" w14:textId="77777777" w:rsidR="00437479" w:rsidRPr="00AF36E2" w:rsidRDefault="00437479" w:rsidP="00AC5155">
      <w:pPr>
        <w:jc w:val="both"/>
        <w:rPr>
          <w:rFonts w:ascii="Tahoma" w:hAnsi="Tahoma" w:cs="Tahoma"/>
          <w:color w:val="FF0000"/>
          <w:sz w:val="20"/>
          <w:szCs w:val="20"/>
        </w:rPr>
      </w:pPr>
    </w:p>
    <w:p w14:paraId="1C7949B8" w14:textId="77777777" w:rsidR="005A252E" w:rsidRPr="00AF36E2" w:rsidRDefault="005A252E" w:rsidP="00AC5155">
      <w:pPr>
        <w:jc w:val="both"/>
        <w:rPr>
          <w:rFonts w:ascii="Tahoma" w:hAnsi="Tahoma" w:cs="Tahoma"/>
          <w:color w:val="FF0000"/>
          <w:sz w:val="20"/>
          <w:szCs w:val="20"/>
        </w:rPr>
      </w:pPr>
    </w:p>
    <w:p w14:paraId="740DDAD4" w14:textId="77777777" w:rsidR="00353EC5" w:rsidRPr="00AF36E2" w:rsidRDefault="00D738C6" w:rsidP="007D3E2A">
      <w:pPr>
        <w:autoSpaceDE w:val="0"/>
        <w:autoSpaceDN w:val="0"/>
        <w:adjustRightInd w:val="0"/>
        <w:spacing w:after="120"/>
        <w:jc w:val="center"/>
        <w:rPr>
          <w:rFonts w:ascii="Tahoma" w:hAnsi="Tahoma" w:cs="Tahoma"/>
          <w:b/>
          <w:color w:val="000000"/>
          <w:sz w:val="22"/>
          <w:szCs w:val="22"/>
        </w:rPr>
      </w:pPr>
      <w:r w:rsidRPr="00AF36E2">
        <w:rPr>
          <w:rFonts w:ascii="Tahoma" w:hAnsi="Tahoma" w:cs="Tahoma"/>
          <w:b/>
          <w:color w:val="000000"/>
          <w:sz w:val="22"/>
          <w:szCs w:val="22"/>
        </w:rPr>
        <w:t xml:space="preserve">Πίνακας 1: </w:t>
      </w:r>
      <w:r w:rsidR="00811B19" w:rsidRPr="00AF36E2">
        <w:rPr>
          <w:rFonts w:ascii="Tahoma" w:hAnsi="Tahoma" w:cs="Tahoma"/>
          <w:b/>
          <w:color w:val="000000"/>
          <w:sz w:val="22"/>
          <w:szCs w:val="22"/>
        </w:rPr>
        <w:t>Β</w:t>
      </w:r>
      <w:r w:rsidR="00DC2A10" w:rsidRPr="00AF36E2">
        <w:rPr>
          <w:rFonts w:ascii="Tahoma" w:hAnsi="Tahoma" w:cs="Tahoma"/>
          <w:b/>
          <w:color w:val="000000"/>
          <w:sz w:val="22"/>
          <w:szCs w:val="22"/>
        </w:rPr>
        <w:t>ΑΘΜΟΛΟΓΙΑ ΠΡΟΣΟΝΤΩΝ - ΚΡΙΤΗΡΙΩΝ</w:t>
      </w:r>
    </w:p>
    <w:tbl>
      <w:tblPr>
        <w:tblW w:w="893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55"/>
        <w:gridCol w:w="6533"/>
        <w:gridCol w:w="1843"/>
      </w:tblGrid>
      <w:tr w:rsidR="008F482C" w:rsidRPr="00AF36E2" w14:paraId="023B851B" w14:textId="77777777" w:rsidTr="009727BF">
        <w:trPr>
          <w:trHeight w:val="567"/>
        </w:trPr>
        <w:tc>
          <w:tcPr>
            <w:tcW w:w="555" w:type="dxa"/>
            <w:tcBorders>
              <w:top w:val="double" w:sz="4" w:space="0" w:color="auto"/>
              <w:left w:val="double" w:sz="4" w:space="0" w:color="auto"/>
              <w:bottom w:val="double" w:sz="4" w:space="0" w:color="auto"/>
              <w:right w:val="double" w:sz="4" w:space="0" w:color="auto"/>
            </w:tcBorders>
            <w:vAlign w:val="center"/>
          </w:tcPr>
          <w:p w14:paraId="29C204A7" w14:textId="77777777" w:rsidR="008F482C" w:rsidRPr="00AF36E2" w:rsidRDefault="008F482C">
            <w:pPr>
              <w:autoSpaceDE w:val="0"/>
              <w:autoSpaceDN w:val="0"/>
              <w:adjustRightInd w:val="0"/>
              <w:jc w:val="center"/>
              <w:rPr>
                <w:rFonts w:ascii="Tahoma" w:hAnsi="Tahoma" w:cs="Tahoma"/>
                <w:b/>
                <w:color w:val="000000"/>
                <w:sz w:val="16"/>
                <w:szCs w:val="16"/>
              </w:rPr>
            </w:pPr>
            <w:r w:rsidRPr="00AF36E2">
              <w:rPr>
                <w:rFonts w:ascii="Tahoma" w:hAnsi="Tahoma" w:cs="Tahoma"/>
                <w:b/>
                <w:color w:val="000000"/>
                <w:sz w:val="16"/>
                <w:szCs w:val="16"/>
              </w:rPr>
              <w:t>Α/Α</w:t>
            </w:r>
          </w:p>
        </w:tc>
        <w:tc>
          <w:tcPr>
            <w:tcW w:w="6533" w:type="dxa"/>
            <w:tcBorders>
              <w:top w:val="double" w:sz="4" w:space="0" w:color="auto"/>
              <w:left w:val="double" w:sz="4" w:space="0" w:color="auto"/>
              <w:bottom w:val="double" w:sz="4" w:space="0" w:color="auto"/>
              <w:right w:val="double" w:sz="4" w:space="0" w:color="auto"/>
            </w:tcBorders>
            <w:vAlign w:val="center"/>
          </w:tcPr>
          <w:p w14:paraId="13393A5C" w14:textId="77777777" w:rsidR="008F482C" w:rsidRPr="00AF36E2" w:rsidRDefault="008F482C" w:rsidP="000B18A3">
            <w:pPr>
              <w:autoSpaceDE w:val="0"/>
              <w:autoSpaceDN w:val="0"/>
              <w:adjustRightInd w:val="0"/>
              <w:jc w:val="center"/>
              <w:rPr>
                <w:rFonts w:ascii="Tahoma" w:hAnsi="Tahoma" w:cs="Tahoma"/>
                <w:b/>
                <w:color w:val="000000"/>
                <w:sz w:val="20"/>
                <w:szCs w:val="20"/>
              </w:rPr>
            </w:pPr>
            <w:r w:rsidRPr="00AF36E2">
              <w:rPr>
                <w:rFonts w:ascii="Tahoma" w:hAnsi="Tahoma" w:cs="Tahoma"/>
                <w:b/>
                <w:color w:val="000000"/>
                <w:sz w:val="20"/>
                <w:szCs w:val="20"/>
              </w:rPr>
              <w:t>ΠΡΟΣΟΝ – ΚΡΙΤΗΡΙΟ ΑΞΙΟΛΟΓΗΣΗΣ</w:t>
            </w:r>
          </w:p>
        </w:tc>
        <w:tc>
          <w:tcPr>
            <w:tcW w:w="1843" w:type="dxa"/>
            <w:tcBorders>
              <w:top w:val="double" w:sz="4" w:space="0" w:color="auto"/>
              <w:left w:val="double" w:sz="4" w:space="0" w:color="auto"/>
              <w:bottom w:val="double" w:sz="4" w:space="0" w:color="auto"/>
              <w:right w:val="double" w:sz="4" w:space="0" w:color="auto"/>
            </w:tcBorders>
          </w:tcPr>
          <w:p w14:paraId="15809E09" w14:textId="77777777" w:rsidR="008F482C" w:rsidRPr="00AF36E2" w:rsidRDefault="008F482C" w:rsidP="000B18A3">
            <w:pPr>
              <w:autoSpaceDE w:val="0"/>
              <w:autoSpaceDN w:val="0"/>
              <w:adjustRightInd w:val="0"/>
              <w:jc w:val="center"/>
              <w:rPr>
                <w:rFonts w:ascii="Tahoma" w:hAnsi="Tahoma" w:cs="Tahoma"/>
                <w:b/>
                <w:color w:val="000000"/>
                <w:sz w:val="18"/>
                <w:szCs w:val="18"/>
              </w:rPr>
            </w:pPr>
            <w:r w:rsidRPr="00AF36E2">
              <w:rPr>
                <w:rFonts w:ascii="Tahoma" w:hAnsi="Tahoma" w:cs="Tahoma"/>
                <w:b/>
                <w:color w:val="000000"/>
                <w:sz w:val="18"/>
                <w:szCs w:val="18"/>
              </w:rPr>
              <w:t>ΜΟΝΑΔΕΣ ΒΑΘΜΟΛΟΓΗΣΗΣ</w:t>
            </w:r>
          </w:p>
        </w:tc>
      </w:tr>
      <w:tr w:rsidR="008F482C" w:rsidRPr="00A52A4D" w14:paraId="58C86B55" w14:textId="77777777" w:rsidTr="009727BF">
        <w:trPr>
          <w:trHeight w:val="567"/>
        </w:trPr>
        <w:tc>
          <w:tcPr>
            <w:tcW w:w="555" w:type="dxa"/>
            <w:tcBorders>
              <w:top w:val="double" w:sz="4" w:space="0" w:color="auto"/>
              <w:left w:val="double" w:sz="4" w:space="0" w:color="auto"/>
              <w:bottom w:val="double" w:sz="4" w:space="0" w:color="auto"/>
              <w:right w:val="double" w:sz="4" w:space="0" w:color="auto"/>
            </w:tcBorders>
            <w:vAlign w:val="center"/>
          </w:tcPr>
          <w:p w14:paraId="406E1B60" w14:textId="39458E52" w:rsidR="008F482C" w:rsidRPr="007D75D5" w:rsidRDefault="009E4D46" w:rsidP="007D75D5">
            <w:pPr>
              <w:autoSpaceDE w:val="0"/>
              <w:autoSpaceDN w:val="0"/>
              <w:adjustRightInd w:val="0"/>
              <w:jc w:val="center"/>
              <w:rPr>
                <w:rFonts w:ascii="Tahoma" w:hAnsi="Tahoma" w:cs="Tahoma"/>
                <w:color w:val="000000"/>
                <w:sz w:val="20"/>
                <w:szCs w:val="20"/>
                <w:lang w:val="en-US"/>
              </w:rPr>
            </w:pPr>
            <w:r>
              <w:rPr>
                <w:rFonts w:ascii="Tahoma" w:hAnsi="Tahoma" w:cs="Tahoma"/>
                <w:color w:val="000000"/>
                <w:sz w:val="20"/>
                <w:szCs w:val="20"/>
                <w:lang w:val="en-US"/>
              </w:rPr>
              <w:t>1</w:t>
            </w:r>
          </w:p>
        </w:tc>
        <w:tc>
          <w:tcPr>
            <w:tcW w:w="6533" w:type="dxa"/>
            <w:tcBorders>
              <w:top w:val="double" w:sz="4" w:space="0" w:color="auto"/>
              <w:left w:val="double" w:sz="4" w:space="0" w:color="auto"/>
              <w:bottom w:val="double" w:sz="4" w:space="0" w:color="auto"/>
              <w:right w:val="double" w:sz="4" w:space="0" w:color="auto"/>
            </w:tcBorders>
            <w:vAlign w:val="center"/>
          </w:tcPr>
          <w:p w14:paraId="5B1CFF0D" w14:textId="32EB4821" w:rsidR="008F482C" w:rsidRPr="00A52A4D" w:rsidRDefault="008F482C" w:rsidP="00611FD0">
            <w:pPr>
              <w:autoSpaceDE w:val="0"/>
              <w:autoSpaceDN w:val="0"/>
              <w:adjustRightInd w:val="0"/>
              <w:jc w:val="both"/>
              <w:rPr>
                <w:rFonts w:ascii="Tahoma" w:hAnsi="Tahoma" w:cs="Tahoma"/>
                <w:color w:val="000000"/>
                <w:sz w:val="20"/>
                <w:szCs w:val="20"/>
              </w:rPr>
            </w:pPr>
            <w:r w:rsidRPr="00A52A4D">
              <w:rPr>
                <w:rFonts w:ascii="Tahoma" w:hAnsi="Tahoma" w:cs="Tahoma"/>
                <w:color w:val="000000"/>
                <w:sz w:val="20"/>
                <w:szCs w:val="20"/>
              </w:rPr>
              <w:t>Βασικός τίτλος σπουδών (ανεξαρτήτως βαθμολογίας)</w:t>
            </w:r>
          </w:p>
        </w:tc>
        <w:tc>
          <w:tcPr>
            <w:tcW w:w="1843" w:type="dxa"/>
            <w:tcBorders>
              <w:top w:val="double" w:sz="4" w:space="0" w:color="auto"/>
              <w:left w:val="double" w:sz="4" w:space="0" w:color="auto"/>
              <w:bottom w:val="double" w:sz="4" w:space="0" w:color="auto"/>
              <w:right w:val="double" w:sz="4" w:space="0" w:color="auto"/>
            </w:tcBorders>
            <w:vAlign w:val="center"/>
          </w:tcPr>
          <w:p w14:paraId="02718A04" w14:textId="77777777" w:rsidR="008F482C" w:rsidRPr="00611FD0" w:rsidRDefault="008F482C" w:rsidP="00A52A4D">
            <w:pPr>
              <w:autoSpaceDE w:val="0"/>
              <w:autoSpaceDN w:val="0"/>
              <w:adjustRightInd w:val="0"/>
              <w:jc w:val="center"/>
              <w:rPr>
                <w:rFonts w:ascii="Tahoma" w:hAnsi="Tahoma" w:cs="Tahoma"/>
                <w:color w:val="000000"/>
                <w:sz w:val="20"/>
                <w:szCs w:val="20"/>
              </w:rPr>
            </w:pPr>
            <w:r w:rsidRPr="00611FD0">
              <w:rPr>
                <w:rFonts w:ascii="Tahoma" w:hAnsi="Tahoma" w:cs="Tahoma"/>
                <w:color w:val="000000"/>
                <w:sz w:val="20"/>
                <w:szCs w:val="20"/>
              </w:rPr>
              <w:t>100</w:t>
            </w:r>
          </w:p>
        </w:tc>
      </w:tr>
      <w:tr w:rsidR="008F482C" w:rsidRPr="00E7561C" w14:paraId="41ED99EF" w14:textId="77777777" w:rsidTr="009727BF">
        <w:trPr>
          <w:trHeight w:val="567"/>
        </w:trPr>
        <w:tc>
          <w:tcPr>
            <w:tcW w:w="555" w:type="dxa"/>
            <w:tcBorders>
              <w:top w:val="double" w:sz="4" w:space="0" w:color="auto"/>
              <w:left w:val="double" w:sz="4" w:space="0" w:color="auto"/>
              <w:bottom w:val="double" w:sz="4" w:space="0" w:color="auto"/>
              <w:right w:val="double" w:sz="4" w:space="0" w:color="auto"/>
            </w:tcBorders>
            <w:vAlign w:val="center"/>
          </w:tcPr>
          <w:p w14:paraId="4929D776" w14:textId="718E3370" w:rsidR="008F482C" w:rsidRPr="00504E62" w:rsidRDefault="00271EC6" w:rsidP="007D75D5">
            <w:pPr>
              <w:autoSpaceDE w:val="0"/>
              <w:autoSpaceDN w:val="0"/>
              <w:adjustRightInd w:val="0"/>
              <w:jc w:val="center"/>
              <w:rPr>
                <w:rFonts w:ascii="Tahoma" w:hAnsi="Tahoma" w:cs="Tahoma"/>
                <w:color w:val="000000"/>
                <w:sz w:val="20"/>
                <w:szCs w:val="20"/>
              </w:rPr>
            </w:pPr>
            <w:r w:rsidRPr="00504E62">
              <w:rPr>
                <w:rFonts w:ascii="Tahoma" w:hAnsi="Tahoma" w:cs="Tahoma"/>
                <w:color w:val="000000"/>
                <w:sz w:val="20"/>
                <w:szCs w:val="20"/>
              </w:rPr>
              <w:t>2</w:t>
            </w:r>
          </w:p>
        </w:tc>
        <w:tc>
          <w:tcPr>
            <w:tcW w:w="6533" w:type="dxa"/>
            <w:tcBorders>
              <w:top w:val="double" w:sz="4" w:space="0" w:color="auto"/>
              <w:left w:val="double" w:sz="4" w:space="0" w:color="auto"/>
              <w:bottom w:val="double" w:sz="4" w:space="0" w:color="auto"/>
              <w:right w:val="double" w:sz="4" w:space="0" w:color="auto"/>
            </w:tcBorders>
            <w:vAlign w:val="center"/>
          </w:tcPr>
          <w:p w14:paraId="653B9817" w14:textId="4EA8AAB9" w:rsidR="008F482C" w:rsidRPr="00504E62" w:rsidRDefault="008F482C">
            <w:pPr>
              <w:autoSpaceDE w:val="0"/>
              <w:autoSpaceDN w:val="0"/>
              <w:adjustRightInd w:val="0"/>
              <w:jc w:val="both"/>
              <w:rPr>
                <w:rFonts w:ascii="Tahoma" w:hAnsi="Tahoma" w:cs="Tahoma"/>
                <w:color w:val="000000"/>
                <w:sz w:val="20"/>
                <w:szCs w:val="20"/>
              </w:rPr>
            </w:pPr>
            <w:r w:rsidRPr="00504E62">
              <w:rPr>
                <w:rFonts w:ascii="Tahoma" w:hAnsi="Tahoma" w:cs="Tahoma"/>
                <w:color w:val="000000"/>
                <w:sz w:val="20"/>
                <w:szCs w:val="20"/>
              </w:rPr>
              <w:t>Γνώση ξένης (αγγλικής) γλώσσας (</w:t>
            </w:r>
            <w:r w:rsidR="00271EC6" w:rsidRPr="00504E62">
              <w:rPr>
                <w:rFonts w:ascii="Tahoma" w:hAnsi="Tahoma" w:cs="Tahoma"/>
                <w:color w:val="000000"/>
                <w:sz w:val="20"/>
                <w:szCs w:val="20"/>
              </w:rPr>
              <w:t>Καλή</w:t>
            </w:r>
            <w:r w:rsidRPr="00504E62">
              <w:rPr>
                <w:rFonts w:ascii="Tahoma" w:hAnsi="Tahoma" w:cs="Tahoma"/>
                <w:color w:val="000000"/>
                <w:sz w:val="20"/>
                <w:szCs w:val="20"/>
              </w:rPr>
              <w:t>)</w:t>
            </w:r>
            <w:r w:rsidRPr="00504E62">
              <w:rPr>
                <w:rStyle w:val="FootnoteReference"/>
                <w:rFonts w:ascii="Tahoma" w:hAnsi="Tahoma" w:cs="Tahoma"/>
                <w:color w:val="000000"/>
                <w:sz w:val="20"/>
                <w:szCs w:val="20"/>
                <w:vertAlign w:val="baseline"/>
              </w:rPr>
              <w:t xml:space="preserve"> </w:t>
            </w:r>
          </w:p>
        </w:tc>
        <w:tc>
          <w:tcPr>
            <w:tcW w:w="1843" w:type="dxa"/>
            <w:tcBorders>
              <w:top w:val="double" w:sz="4" w:space="0" w:color="auto"/>
              <w:left w:val="double" w:sz="4" w:space="0" w:color="auto"/>
              <w:bottom w:val="double" w:sz="4" w:space="0" w:color="auto"/>
              <w:right w:val="double" w:sz="4" w:space="0" w:color="auto"/>
            </w:tcBorders>
            <w:vAlign w:val="center"/>
          </w:tcPr>
          <w:p w14:paraId="3A469C79" w14:textId="2030D522" w:rsidR="008F482C" w:rsidRPr="00504E62" w:rsidRDefault="00271EC6" w:rsidP="00A52A4D">
            <w:pPr>
              <w:autoSpaceDE w:val="0"/>
              <w:autoSpaceDN w:val="0"/>
              <w:adjustRightInd w:val="0"/>
              <w:jc w:val="center"/>
              <w:rPr>
                <w:rFonts w:ascii="Tahoma" w:hAnsi="Tahoma" w:cs="Tahoma"/>
                <w:color w:val="000000"/>
                <w:sz w:val="20"/>
                <w:szCs w:val="20"/>
              </w:rPr>
            </w:pPr>
            <w:r w:rsidRPr="00504E62">
              <w:rPr>
                <w:rFonts w:ascii="Tahoma" w:hAnsi="Tahoma" w:cs="Tahoma"/>
                <w:color w:val="000000"/>
                <w:sz w:val="20"/>
                <w:szCs w:val="20"/>
              </w:rPr>
              <w:t>3</w:t>
            </w:r>
            <w:r w:rsidR="007B728C" w:rsidRPr="00504E62">
              <w:rPr>
                <w:rFonts w:ascii="Tahoma" w:hAnsi="Tahoma" w:cs="Tahoma"/>
                <w:color w:val="000000"/>
                <w:sz w:val="20"/>
                <w:szCs w:val="20"/>
              </w:rPr>
              <w:t>0</w:t>
            </w:r>
          </w:p>
        </w:tc>
      </w:tr>
      <w:tr w:rsidR="005C3FEA" w:rsidRPr="002858A2" w14:paraId="0CA287B0" w14:textId="77777777" w:rsidTr="009727BF">
        <w:trPr>
          <w:trHeight w:val="602"/>
        </w:trPr>
        <w:tc>
          <w:tcPr>
            <w:tcW w:w="555" w:type="dxa"/>
            <w:tcBorders>
              <w:top w:val="double" w:sz="4" w:space="0" w:color="auto"/>
              <w:left w:val="double" w:sz="4" w:space="0" w:color="auto"/>
              <w:bottom w:val="double" w:sz="4" w:space="0" w:color="auto"/>
              <w:right w:val="double" w:sz="4" w:space="0" w:color="auto"/>
            </w:tcBorders>
            <w:vAlign w:val="center"/>
          </w:tcPr>
          <w:p w14:paraId="7107F743" w14:textId="1173B5C9" w:rsidR="005C3FEA" w:rsidRPr="004B6402" w:rsidRDefault="00271EC6">
            <w:pPr>
              <w:autoSpaceDE w:val="0"/>
              <w:autoSpaceDN w:val="0"/>
              <w:adjustRightInd w:val="0"/>
              <w:jc w:val="center"/>
              <w:rPr>
                <w:rFonts w:ascii="Tahoma" w:hAnsi="Tahoma" w:cs="Tahoma"/>
                <w:color w:val="000000"/>
                <w:sz w:val="20"/>
                <w:szCs w:val="20"/>
              </w:rPr>
            </w:pPr>
            <w:r w:rsidRPr="004B6402">
              <w:rPr>
                <w:rFonts w:ascii="Tahoma" w:hAnsi="Tahoma" w:cs="Tahoma"/>
                <w:color w:val="000000"/>
                <w:sz w:val="20"/>
                <w:szCs w:val="20"/>
              </w:rPr>
              <w:t>3</w:t>
            </w:r>
          </w:p>
        </w:tc>
        <w:tc>
          <w:tcPr>
            <w:tcW w:w="6533" w:type="dxa"/>
            <w:tcBorders>
              <w:top w:val="double" w:sz="4" w:space="0" w:color="auto"/>
              <w:left w:val="double" w:sz="4" w:space="0" w:color="auto"/>
              <w:bottom w:val="double" w:sz="4" w:space="0" w:color="auto"/>
              <w:right w:val="double" w:sz="4" w:space="0" w:color="auto"/>
            </w:tcBorders>
            <w:vAlign w:val="center"/>
          </w:tcPr>
          <w:p w14:paraId="59A5B3DC" w14:textId="13A386F5" w:rsidR="005C3FEA" w:rsidRPr="004B6402" w:rsidDel="003225B0" w:rsidRDefault="00271EC6" w:rsidP="00187AA7">
            <w:pPr>
              <w:autoSpaceDE w:val="0"/>
              <w:autoSpaceDN w:val="0"/>
              <w:adjustRightInd w:val="0"/>
              <w:jc w:val="both"/>
              <w:rPr>
                <w:rFonts w:ascii="Tahoma" w:hAnsi="Tahoma" w:cs="Tahoma"/>
                <w:color w:val="000000"/>
                <w:sz w:val="20"/>
                <w:szCs w:val="20"/>
              </w:rPr>
            </w:pPr>
            <w:r w:rsidRPr="004B6402">
              <w:rPr>
                <w:rFonts w:ascii="Tahoma" w:hAnsi="Tahoma" w:cs="Tahoma"/>
                <w:color w:val="000000"/>
                <w:sz w:val="20"/>
                <w:szCs w:val="20"/>
              </w:rPr>
              <w:t>Γνώσεις προγραμματισμού εφαρμογών Web (</w:t>
            </w:r>
            <w:proofErr w:type="spellStart"/>
            <w:r w:rsidRPr="004B6402">
              <w:rPr>
                <w:rFonts w:ascii="Tahoma" w:hAnsi="Tahoma" w:cs="Tahoma"/>
                <w:color w:val="000000"/>
                <w:sz w:val="20"/>
                <w:szCs w:val="20"/>
              </w:rPr>
              <w:t>Javascript</w:t>
            </w:r>
            <w:proofErr w:type="spellEnd"/>
            <w:r w:rsidRPr="004B6402">
              <w:rPr>
                <w:rFonts w:ascii="Tahoma" w:hAnsi="Tahoma" w:cs="Tahoma"/>
                <w:color w:val="000000"/>
                <w:sz w:val="20"/>
                <w:szCs w:val="20"/>
              </w:rPr>
              <w:t xml:space="preserve">, </w:t>
            </w:r>
            <w:proofErr w:type="spellStart"/>
            <w:r w:rsidRPr="004B6402">
              <w:rPr>
                <w:rFonts w:ascii="Tahoma" w:hAnsi="Tahoma" w:cs="Tahoma"/>
                <w:color w:val="000000"/>
                <w:sz w:val="20"/>
                <w:szCs w:val="20"/>
              </w:rPr>
              <w:t>Angular</w:t>
            </w:r>
            <w:proofErr w:type="spellEnd"/>
            <w:r w:rsidRPr="004B6402">
              <w:rPr>
                <w:rFonts w:ascii="Tahoma" w:hAnsi="Tahoma" w:cs="Tahoma"/>
                <w:color w:val="000000"/>
                <w:sz w:val="20"/>
                <w:szCs w:val="20"/>
              </w:rPr>
              <w:t xml:space="preserve">, </w:t>
            </w:r>
            <w:proofErr w:type="spellStart"/>
            <w:r w:rsidRPr="004B6402">
              <w:rPr>
                <w:rFonts w:ascii="Tahoma" w:hAnsi="Tahoma" w:cs="Tahoma"/>
                <w:color w:val="000000"/>
                <w:sz w:val="20"/>
                <w:szCs w:val="20"/>
              </w:rPr>
              <w:t>React</w:t>
            </w:r>
            <w:proofErr w:type="spellEnd"/>
            <w:r w:rsidRPr="004B6402">
              <w:rPr>
                <w:rFonts w:ascii="Tahoma" w:hAnsi="Tahoma" w:cs="Tahoma"/>
                <w:color w:val="000000"/>
                <w:sz w:val="20"/>
                <w:szCs w:val="20"/>
              </w:rPr>
              <w:t>)</w:t>
            </w:r>
          </w:p>
        </w:tc>
        <w:tc>
          <w:tcPr>
            <w:tcW w:w="1843" w:type="dxa"/>
            <w:tcBorders>
              <w:top w:val="double" w:sz="4" w:space="0" w:color="auto"/>
              <w:left w:val="double" w:sz="4" w:space="0" w:color="auto"/>
              <w:bottom w:val="double" w:sz="4" w:space="0" w:color="auto"/>
              <w:right w:val="double" w:sz="4" w:space="0" w:color="auto"/>
            </w:tcBorders>
            <w:vAlign w:val="center"/>
          </w:tcPr>
          <w:p w14:paraId="44F1D5C4" w14:textId="6923F3C9" w:rsidR="005C3FEA" w:rsidRPr="004B6402" w:rsidRDefault="004009C7" w:rsidP="00A52A4D">
            <w:pPr>
              <w:autoSpaceDE w:val="0"/>
              <w:autoSpaceDN w:val="0"/>
              <w:adjustRightInd w:val="0"/>
              <w:jc w:val="center"/>
              <w:rPr>
                <w:rFonts w:ascii="Tahoma" w:hAnsi="Tahoma" w:cs="Tahoma"/>
                <w:color w:val="000000"/>
                <w:sz w:val="20"/>
                <w:szCs w:val="20"/>
              </w:rPr>
            </w:pPr>
            <w:r w:rsidRPr="004B6402">
              <w:rPr>
                <w:rFonts w:ascii="Tahoma" w:hAnsi="Tahoma" w:cs="Tahoma"/>
                <w:color w:val="000000"/>
                <w:sz w:val="20"/>
                <w:szCs w:val="20"/>
              </w:rPr>
              <w:t>ΝΑΙ/ΟΧΙ</w:t>
            </w:r>
          </w:p>
        </w:tc>
      </w:tr>
      <w:tr w:rsidR="008F482C" w:rsidRPr="00A52A4D" w14:paraId="4FB28851" w14:textId="77777777" w:rsidTr="009727BF">
        <w:trPr>
          <w:trHeight w:val="567"/>
        </w:trPr>
        <w:tc>
          <w:tcPr>
            <w:tcW w:w="555" w:type="dxa"/>
            <w:tcBorders>
              <w:top w:val="double" w:sz="4" w:space="0" w:color="auto"/>
              <w:left w:val="double" w:sz="4" w:space="0" w:color="auto"/>
              <w:bottom w:val="double" w:sz="4" w:space="0" w:color="auto"/>
              <w:right w:val="double" w:sz="4" w:space="0" w:color="auto"/>
            </w:tcBorders>
            <w:vAlign w:val="center"/>
          </w:tcPr>
          <w:p w14:paraId="0BBA7F49" w14:textId="4B998C0A" w:rsidR="008F482C" w:rsidRPr="009727BF" w:rsidRDefault="00E44D57" w:rsidP="007D75D5">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4</w:t>
            </w:r>
          </w:p>
        </w:tc>
        <w:tc>
          <w:tcPr>
            <w:tcW w:w="6533" w:type="dxa"/>
            <w:tcBorders>
              <w:top w:val="double" w:sz="4" w:space="0" w:color="auto"/>
              <w:left w:val="double" w:sz="4" w:space="0" w:color="auto"/>
              <w:bottom w:val="double" w:sz="4" w:space="0" w:color="auto"/>
              <w:right w:val="double" w:sz="4" w:space="0" w:color="auto"/>
            </w:tcBorders>
            <w:vAlign w:val="center"/>
          </w:tcPr>
          <w:p w14:paraId="0CB1B923" w14:textId="7C32D77A" w:rsidR="008F482C" w:rsidRPr="00A52A4D" w:rsidRDefault="008F482C" w:rsidP="00611FD0">
            <w:pPr>
              <w:autoSpaceDE w:val="0"/>
              <w:autoSpaceDN w:val="0"/>
              <w:adjustRightInd w:val="0"/>
              <w:jc w:val="both"/>
              <w:rPr>
                <w:rFonts w:ascii="Tahoma" w:hAnsi="Tahoma" w:cs="Tahoma"/>
                <w:color w:val="000000"/>
                <w:sz w:val="20"/>
                <w:szCs w:val="20"/>
              </w:rPr>
            </w:pPr>
            <w:r w:rsidRPr="00A52A4D">
              <w:rPr>
                <w:rFonts w:ascii="Tahoma" w:hAnsi="Tahoma" w:cs="Tahoma"/>
                <w:color w:val="000000"/>
                <w:sz w:val="20"/>
                <w:szCs w:val="20"/>
              </w:rPr>
              <w:t>Συνέντευξη</w:t>
            </w:r>
          </w:p>
        </w:tc>
        <w:tc>
          <w:tcPr>
            <w:tcW w:w="1843" w:type="dxa"/>
            <w:tcBorders>
              <w:top w:val="double" w:sz="4" w:space="0" w:color="auto"/>
              <w:left w:val="double" w:sz="4" w:space="0" w:color="auto"/>
              <w:bottom w:val="double" w:sz="4" w:space="0" w:color="auto"/>
              <w:right w:val="double" w:sz="4" w:space="0" w:color="auto"/>
            </w:tcBorders>
            <w:vAlign w:val="center"/>
          </w:tcPr>
          <w:p w14:paraId="19182E3D" w14:textId="77777777" w:rsidR="008F482C" w:rsidRPr="00611FD0" w:rsidRDefault="008F482C" w:rsidP="00A52A4D">
            <w:pPr>
              <w:autoSpaceDE w:val="0"/>
              <w:autoSpaceDN w:val="0"/>
              <w:adjustRightInd w:val="0"/>
              <w:jc w:val="center"/>
              <w:rPr>
                <w:rFonts w:ascii="Tahoma" w:hAnsi="Tahoma" w:cs="Tahoma"/>
                <w:color w:val="000000"/>
                <w:sz w:val="20"/>
                <w:szCs w:val="20"/>
              </w:rPr>
            </w:pPr>
            <w:r w:rsidRPr="00611FD0">
              <w:rPr>
                <w:rFonts w:ascii="Tahoma" w:hAnsi="Tahoma" w:cs="Tahoma"/>
                <w:color w:val="000000"/>
                <w:sz w:val="20"/>
                <w:szCs w:val="20"/>
              </w:rPr>
              <w:t>Έως 100</w:t>
            </w:r>
          </w:p>
        </w:tc>
      </w:tr>
    </w:tbl>
    <w:p w14:paraId="4A40FA07" w14:textId="77777777" w:rsidR="00E37059" w:rsidRPr="00AF36E2" w:rsidRDefault="00E37059" w:rsidP="00437479">
      <w:pPr>
        <w:autoSpaceDE w:val="0"/>
        <w:autoSpaceDN w:val="0"/>
        <w:adjustRightInd w:val="0"/>
        <w:spacing w:after="120" w:line="300" w:lineRule="atLeast"/>
        <w:jc w:val="both"/>
        <w:rPr>
          <w:rFonts w:ascii="Tahoma" w:hAnsi="Tahoma" w:cs="Tahoma"/>
          <w:color w:val="000000"/>
          <w:sz w:val="22"/>
          <w:szCs w:val="22"/>
        </w:rPr>
      </w:pPr>
    </w:p>
    <w:p w14:paraId="265699DD" w14:textId="45815D14" w:rsidR="00295267" w:rsidRDefault="00993253" w:rsidP="00437479">
      <w:pPr>
        <w:autoSpaceDE w:val="0"/>
        <w:autoSpaceDN w:val="0"/>
        <w:adjustRightInd w:val="0"/>
        <w:spacing w:after="120" w:line="300" w:lineRule="atLeast"/>
        <w:jc w:val="both"/>
        <w:rPr>
          <w:rFonts w:ascii="Tahoma" w:hAnsi="Tahoma" w:cs="Tahoma"/>
          <w:sz w:val="22"/>
          <w:szCs w:val="22"/>
        </w:rPr>
      </w:pPr>
      <w:r w:rsidRPr="00AF36E2">
        <w:rPr>
          <w:rFonts w:ascii="Tahoma" w:hAnsi="Tahoma" w:cs="Tahoma"/>
          <w:color w:val="000000"/>
          <w:sz w:val="22"/>
          <w:szCs w:val="22"/>
        </w:rPr>
        <w:t xml:space="preserve">Οι </w:t>
      </w:r>
      <w:proofErr w:type="spellStart"/>
      <w:r w:rsidRPr="00AF36E2">
        <w:rPr>
          <w:rFonts w:ascii="Tahoma" w:hAnsi="Tahoma" w:cs="Tahoma"/>
          <w:color w:val="000000"/>
          <w:sz w:val="22"/>
          <w:szCs w:val="22"/>
        </w:rPr>
        <w:t>προκριθέντες</w:t>
      </w:r>
      <w:proofErr w:type="spellEnd"/>
      <w:r w:rsidRPr="00AF36E2">
        <w:rPr>
          <w:rFonts w:ascii="Tahoma" w:hAnsi="Tahoma" w:cs="Tahoma"/>
          <w:color w:val="000000"/>
          <w:sz w:val="22"/>
          <w:szCs w:val="22"/>
        </w:rPr>
        <w:t xml:space="preserve"> υποψήφιοι ή όσοι από αυτούς κριθούν καταλληλότεροι ενδέχεται να κληθούν σε συνέντευξη. </w:t>
      </w:r>
      <w:r w:rsidR="007D3E2A" w:rsidRPr="00AF36E2">
        <w:rPr>
          <w:rFonts w:ascii="Tahoma" w:hAnsi="Tahoma" w:cs="Tahoma"/>
          <w:color w:val="000000"/>
          <w:sz w:val="22"/>
          <w:szCs w:val="22"/>
        </w:rPr>
        <w:t xml:space="preserve">Κριτήρια αξιολόγησης στη συνέντευξη θα είναι αυτά που περιγράφονται στον παρακάτω </w:t>
      </w:r>
      <w:r w:rsidR="00CA3E3E" w:rsidRPr="00AF36E2">
        <w:rPr>
          <w:rFonts w:ascii="Tahoma" w:hAnsi="Tahoma" w:cs="Tahoma"/>
          <w:sz w:val="22"/>
          <w:szCs w:val="22"/>
        </w:rPr>
        <w:t>Πίνακα 2.</w:t>
      </w:r>
    </w:p>
    <w:p w14:paraId="54B18BFE" w14:textId="77777777" w:rsidR="00A52A4D" w:rsidRPr="00AF36E2" w:rsidRDefault="00A52A4D" w:rsidP="00437479">
      <w:pPr>
        <w:autoSpaceDE w:val="0"/>
        <w:autoSpaceDN w:val="0"/>
        <w:adjustRightInd w:val="0"/>
        <w:spacing w:after="120" w:line="300" w:lineRule="atLeast"/>
        <w:jc w:val="both"/>
        <w:rPr>
          <w:rFonts w:ascii="Tahoma" w:hAnsi="Tahoma" w:cs="Tahoma"/>
          <w:color w:val="000000"/>
          <w:sz w:val="22"/>
          <w:szCs w:val="22"/>
        </w:rPr>
      </w:pPr>
    </w:p>
    <w:p w14:paraId="0BE31B4D" w14:textId="0EDCA88D" w:rsidR="00CA3E3E" w:rsidRPr="00AF36E2" w:rsidRDefault="00CA3E3E" w:rsidP="007D75D5">
      <w:pPr>
        <w:autoSpaceDE w:val="0"/>
        <w:autoSpaceDN w:val="0"/>
        <w:adjustRightInd w:val="0"/>
        <w:spacing w:after="120" w:line="300" w:lineRule="atLeast"/>
        <w:rPr>
          <w:rFonts w:ascii="Tahoma" w:hAnsi="Tahoma" w:cs="Tahoma"/>
          <w:b/>
          <w:bCs/>
          <w:sz w:val="22"/>
          <w:szCs w:val="22"/>
        </w:rPr>
      </w:pPr>
      <w:r w:rsidRPr="00AF36E2">
        <w:rPr>
          <w:rFonts w:ascii="Tahoma" w:hAnsi="Tahoma" w:cs="Tahoma"/>
          <w:b/>
          <w:bCs/>
          <w:sz w:val="22"/>
          <w:szCs w:val="22"/>
        </w:rPr>
        <w:t>Πίνακας 2: Βαθμολόγηση κριτηρίων συνέντευξης</w:t>
      </w:r>
    </w:p>
    <w:tbl>
      <w:tblPr>
        <w:tblStyle w:val="TableGrid"/>
        <w:tblW w:w="8926" w:type="dxa"/>
        <w:tblLayout w:type="fixed"/>
        <w:tblLook w:val="04A0" w:firstRow="1" w:lastRow="0" w:firstColumn="1" w:lastColumn="0" w:noHBand="0" w:noVBand="1"/>
      </w:tblPr>
      <w:tblGrid>
        <w:gridCol w:w="1271"/>
        <w:gridCol w:w="6095"/>
        <w:gridCol w:w="1560"/>
      </w:tblGrid>
      <w:tr w:rsidR="00DD1699" w:rsidRPr="00AF36E2" w14:paraId="7CED39E0" w14:textId="77777777" w:rsidTr="009031CB">
        <w:tc>
          <w:tcPr>
            <w:tcW w:w="1271" w:type="dxa"/>
            <w:shd w:val="pct10" w:color="auto" w:fill="auto"/>
          </w:tcPr>
          <w:p w14:paraId="73CE5E06" w14:textId="77777777" w:rsidR="00DD1699" w:rsidRPr="00AF36E2" w:rsidRDefault="00DD1699" w:rsidP="00DD1699">
            <w:pPr>
              <w:autoSpaceDE w:val="0"/>
              <w:autoSpaceDN w:val="0"/>
              <w:adjustRightInd w:val="0"/>
              <w:spacing w:after="120" w:line="300" w:lineRule="atLeast"/>
              <w:jc w:val="center"/>
              <w:rPr>
                <w:rFonts w:ascii="Tahoma" w:hAnsi="Tahoma" w:cs="Tahoma"/>
                <w:b/>
                <w:bCs/>
                <w:color w:val="000000"/>
                <w:sz w:val="22"/>
                <w:szCs w:val="22"/>
              </w:rPr>
            </w:pPr>
            <w:r w:rsidRPr="00AF36E2">
              <w:rPr>
                <w:rFonts w:ascii="Tahoma" w:hAnsi="Tahoma" w:cs="Tahoma"/>
                <w:b/>
                <w:bCs/>
                <w:color w:val="000000"/>
                <w:sz w:val="22"/>
                <w:szCs w:val="22"/>
              </w:rPr>
              <w:t>Κριτήριο</w:t>
            </w:r>
          </w:p>
        </w:tc>
        <w:tc>
          <w:tcPr>
            <w:tcW w:w="6095" w:type="dxa"/>
            <w:shd w:val="pct10" w:color="auto" w:fill="auto"/>
          </w:tcPr>
          <w:p w14:paraId="4EFA0AE2" w14:textId="77777777" w:rsidR="00DD1699" w:rsidRPr="00AF36E2" w:rsidRDefault="00DD1699" w:rsidP="0092628B">
            <w:pPr>
              <w:autoSpaceDE w:val="0"/>
              <w:autoSpaceDN w:val="0"/>
              <w:adjustRightInd w:val="0"/>
              <w:spacing w:after="120" w:line="300" w:lineRule="atLeast"/>
              <w:rPr>
                <w:rFonts w:ascii="Tahoma" w:hAnsi="Tahoma" w:cs="Tahoma"/>
                <w:b/>
                <w:bCs/>
                <w:color w:val="000000"/>
                <w:sz w:val="22"/>
                <w:szCs w:val="22"/>
              </w:rPr>
            </w:pPr>
            <w:r w:rsidRPr="00AF36E2">
              <w:rPr>
                <w:rFonts w:ascii="Tahoma" w:hAnsi="Tahoma" w:cs="Tahoma"/>
                <w:b/>
                <w:bCs/>
                <w:color w:val="000000"/>
                <w:sz w:val="22"/>
                <w:szCs w:val="22"/>
              </w:rPr>
              <w:t>Περιγραφή</w:t>
            </w:r>
          </w:p>
        </w:tc>
        <w:tc>
          <w:tcPr>
            <w:tcW w:w="1560" w:type="dxa"/>
            <w:shd w:val="pct10" w:color="auto" w:fill="auto"/>
          </w:tcPr>
          <w:p w14:paraId="69805FEF" w14:textId="77777777" w:rsidR="00DD1699" w:rsidRPr="00AF36E2" w:rsidRDefault="00DD1699" w:rsidP="00DD1699">
            <w:pPr>
              <w:autoSpaceDE w:val="0"/>
              <w:autoSpaceDN w:val="0"/>
              <w:adjustRightInd w:val="0"/>
              <w:spacing w:after="120" w:line="300" w:lineRule="atLeast"/>
              <w:jc w:val="center"/>
              <w:rPr>
                <w:rFonts w:ascii="Tahoma" w:hAnsi="Tahoma" w:cs="Tahoma"/>
                <w:b/>
                <w:bCs/>
                <w:color w:val="000000"/>
                <w:sz w:val="22"/>
                <w:szCs w:val="22"/>
              </w:rPr>
            </w:pPr>
            <w:r w:rsidRPr="00AF36E2">
              <w:rPr>
                <w:rFonts w:ascii="Tahoma" w:hAnsi="Tahoma" w:cs="Tahoma"/>
                <w:b/>
                <w:bCs/>
                <w:color w:val="000000"/>
                <w:sz w:val="22"/>
                <w:szCs w:val="22"/>
              </w:rPr>
              <w:t>Βαθμολογία</w:t>
            </w:r>
          </w:p>
        </w:tc>
      </w:tr>
      <w:tr w:rsidR="00D413D9" w:rsidRPr="00AF36E2" w14:paraId="2C458786" w14:textId="77777777" w:rsidTr="009031CB">
        <w:tc>
          <w:tcPr>
            <w:tcW w:w="1271" w:type="dxa"/>
          </w:tcPr>
          <w:p w14:paraId="33D22F5A" w14:textId="10A6CE87" w:rsidR="00D413D9" w:rsidRPr="00AF36E2" w:rsidRDefault="00D413D9" w:rsidP="00D413D9">
            <w:pPr>
              <w:autoSpaceDE w:val="0"/>
              <w:autoSpaceDN w:val="0"/>
              <w:adjustRightInd w:val="0"/>
              <w:spacing w:after="120" w:line="300" w:lineRule="atLeast"/>
              <w:jc w:val="center"/>
              <w:rPr>
                <w:rFonts w:ascii="Tahoma" w:hAnsi="Tahoma" w:cs="Tahoma"/>
                <w:bCs/>
                <w:color w:val="000000"/>
                <w:sz w:val="22"/>
                <w:szCs w:val="22"/>
              </w:rPr>
            </w:pPr>
            <w:r w:rsidRPr="00AF36E2">
              <w:rPr>
                <w:rFonts w:ascii="Tahoma" w:hAnsi="Tahoma" w:cs="Tahoma"/>
                <w:bCs/>
                <w:sz w:val="22"/>
                <w:szCs w:val="22"/>
              </w:rPr>
              <w:t>1</w:t>
            </w:r>
          </w:p>
        </w:tc>
        <w:tc>
          <w:tcPr>
            <w:tcW w:w="6095" w:type="dxa"/>
          </w:tcPr>
          <w:p w14:paraId="216F559B" w14:textId="070E0446" w:rsidR="00D413D9" w:rsidRPr="00AF36E2" w:rsidRDefault="00D413D9">
            <w:pPr>
              <w:autoSpaceDE w:val="0"/>
              <w:autoSpaceDN w:val="0"/>
              <w:adjustRightInd w:val="0"/>
              <w:spacing w:after="120" w:line="300" w:lineRule="atLeast"/>
              <w:rPr>
                <w:rFonts w:ascii="Tahoma" w:hAnsi="Tahoma" w:cs="Tahoma"/>
                <w:bCs/>
                <w:color w:val="000000"/>
                <w:sz w:val="22"/>
                <w:szCs w:val="22"/>
              </w:rPr>
            </w:pPr>
            <w:r w:rsidRPr="00AF36E2">
              <w:rPr>
                <w:rFonts w:ascii="Tahoma" w:hAnsi="Tahoma" w:cs="Tahoma"/>
                <w:sz w:val="22"/>
                <w:szCs w:val="22"/>
              </w:rPr>
              <w:t xml:space="preserve">Τεστ </w:t>
            </w:r>
            <w:r w:rsidR="002858A2">
              <w:rPr>
                <w:rFonts w:ascii="Tahoma" w:hAnsi="Tahoma" w:cs="Tahoma"/>
                <w:sz w:val="22"/>
                <w:szCs w:val="22"/>
              </w:rPr>
              <w:t xml:space="preserve">γνώσεων </w:t>
            </w:r>
            <w:r w:rsidR="006E3935">
              <w:rPr>
                <w:rFonts w:ascii="Tahoma" w:hAnsi="Tahoma" w:cs="Tahoma"/>
                <w:sz w:val="22"/>
                <w:szCs w:val="22"/>
              </w:rPr>
              <w:t>προγραμματισμού</w:t>
            </w:r>
            <w:r w:rsidRPr="00AF36E2">
              <w:rPr>
                <w:rFonts w:ascii="Tahoma" w:hAnsi="Tahoma" w:cs="Tahoma"/>
                <w:sz w:val="22"/>
                <w:szCs w:val="22"/>
              </w:rPr>
              <w:t xml:space="preserve"> (προφορικό ή/και γραπτό)</w:t>
            </w:r>
          </w:p>
        </w:tc>
        <w:tc>
          <w:tcPr>
            <w:tcW w:w="1560" w:type="dxa"/>
          </w:tcPr>
          <w:p w14:paraId="4733E0D8" w14:textId="2CB42EDD" w:rsidR="00D413D9" w:rsidRPr="00AF36E2" w:rsidRDefault="00D413D9" w:rsidP="00D413D9">
            <w:pPr>
              <w:autoSpaceDE w:val="0"/>
              <w:autoSpaceDN w:val="0"/>
              <w:adjustRightInd w:val="0"/>
              <w:spacing w:after="120" w:line="300" w:lineRule="atLeast"/>
              <w:jc w:val="center"/>
              <w:rPr>
                <w:rFonts w:ascii="Tahoma" w:hAnsi="Tahoma" w:cs="Tahoma"/>
                <w:bCs/>
                <w:color w:val="000000"/>
                <w:sz w:val="22"/>
                <w:szCs w:val="22"/>
              </w:rPr>
            </w:pPr>
            <w:r w:rsidRPr="00AF36E2">
              <w:rPr>
                <w:rFonts w:ascii="Tahoma" w:hAnsi="Tahoma" w:cs="Tahoma"/>
                <w:sz w:val="22"/>
                <w:szCs w:val="22"/>
              </w:rPr>
              <w:t>50</w:t>
            </w:r>
          </w:p>
        </w:tc>
      </w:tr>
      <w:tr w:rsidR="00D413D9" w:rsidRPr="00AF36E2" w14:paraId="1211148C" w14:textId="77777777" w:rsidTr="009031CB">
        <w:tc>
          <w:tcPr>
            <w:tcW w:w="1271" w:type="dxa"/>
          </w:tcPr>
          <w:p w14:paraId="026CFD58" w14:textId="3C4292FB" w:rsidR="00D413D9" w:rsidRPr="00AF36E2" w:rsidRDefault="00D413D9" w:rsidP="00D413D9">
            <w:pPr>
              <w:autoSpaceDE w:val="0"/>
              <w:autoSpaceDN w:val="0"/>
              <w:adjustRightInd w:val="0"/>
              <w:spacing w:after="120" w:line="300" w:lineRule="atLeast"/>
              <w:jc w:val="center"/>
              <w:rPr>
                <w:rFonts w:ascii="Tahoma" w:hAnsi="Tahoma" w:cs="Tahoma"/>
                <w:bCs/>
                <w:color w:val="000000"/>
                <w:sz w:val="22"/>
                <w:szCs w:val="22"/>
              </w:rPr>
            </w:pPr>
            <w:r w:rsidRPr="00AF36E2">
              <w:rPr>
                <w:rFonts w:ascii="Tahoma" w:hAnsi="Tahoma" w:cs="Tahoma"/>
                <w:bCs/>
                <w:sz w:val="22"/>
                <w:szCs w:val="22"/>
              </w:rPr>
              <w:t>2</w:t>
            </w:r>
          </w:p>
        </w:tc>
        <w:tc>
          <w:tcPr>
            <w:tcW w:w="6095" w:type="dxa"/>
          </w:tcPr>
          <w:p w14:paraId="2A3FCE65" w14:textId="5FDEE08C" w:rsidR="00D413D9" w:rsidRPr="00AF36E2" w:rsidRDefault="00D413D9" w:rsidP="00D413D9">
            <w:pPr>
              <w:autoSpaceDE w:val="0"/>
              <w:autoSpaceDN w:val="0"/>
              <w:adjustRightInd w:val="0"/>
              <w:spacing w:after="120" w:line="300" w:lineRule="atLeast"/>
              <w:rPr>
                <w:rFonts w:ascii="Tahoma" w:hAnsi="Tahoma" w:cs="Tahoma"/>
                <w:bCs/>
                <w:color w:val="000000"/>
                <w:sz w:val="22"/>
                <w:szCs w:val="22"/>
              </w:rPr>
            </w:pPr>
            <w:r w:rsidRPr="00AF36E2">
              <w:rPr>
                <w:rFonts w:ascii="Tahoma" w:hAnsi="Tahoma" w:cs="Tahoma"/>
                <w:bCs/>
                <w:sz w:val="22"/>
                <w:szCs w:val="22"/>
              </w:rPr>
              <w:t>Ικανότητα συνεργασίας και επικοινωνίας</w:t>
            </w:r>
          </w:p>
        </w:tc>
        <w:tc>
          <w:tcPr>
            <w:tcW w:w="1560" w:type="dxa"/>
          </w:tcPr>
          <w:p w14:paraId="6CDDBFB9" w14:textId="6DFCA08D" w:rsidR="00D413D9" w:rsidRPr="00AF36E2" w:rsidRDefault="00D413D9" w:rsidP="00D413D9">
            <w:pPr>
              <w:autoSpaceDE w:val="0"/>
              <w:autoSpaceDN w:val="0"/>
              <w:adjustRightInd w:val="0"/>
              <w:spacing w:after="120" w:line="300" w:lineRule="atLeast"/>
              <w:jc w:val="center"/>
              <w:rPr>
                <w:rFonts w:ascii="Tahoma" w:hAnsi="Tahoma" w:cs="Tahoma"/>
                <w:bCs/>
                <w:color w:val="000000"/>
                <w:sz w:val="22"/>
                <w:szCs w:val="22"/>
              </w:rPr>
            </w:pPr>
            <w:r w:rsidRPr="00AF36E2">
              <w:rPr>
                <w:rFonts w:ascii="Tahoma" w:hAnsi="Tahoma" w:cs="Tahoma"/>
                <w:bCs/>
                <w:sz w:val="22"/>
                <w:szCs w:val="22"/>
              </w:rPr>
              <w:t>20</w:t>
            </w:r>
          </w:p>
        </w:tc>
      </w:tr>
      <w:tr w:rsidR="00D413D9" w:rsidRPr="00AF36E2" w14:paraId="2AFB0A15" w14:textId="77777777" w:rsidTr="009031CB">
        <w:tc>
          <w:tcPr>
            <w:tcW w:w="1271" w:type="dxa"/>
          </w:tcPr>
          <w:p w14:paraId="344DE78C" w14:textId="4067D7DF" w:rsidR="00D413D9" w:rsidRPr="00AF36E2" w:rsidRDefault="00D413D9" w:rsidP="00D413D9">
            <w:pPr>
              <w:autoSpaceDE w:val="0"/>
              <w:autoSpaceDN w:val="0"/>
              <w:adjustRightInd w:val="0"/>
              <w:spacing w:after="120" w:line="300" w:lineRule="atLeast"/>
              <w:jc w:val="center"/>
              <w:rPr>
                <w:rFonts w:ascii="Tahoma" w:hAnsi="Tahoma" w:cs="Tahoma"/>
                <w:bCs/>
                <w:color w:val="000000"/>
                <w:sz w:val="22"/>
                <w:szCs w:val="22"/>
              </w:rPr>
            </w:pPr>
            <w:r w:rsidRPr="00AF36E2">
              <w:rPr>
                <w:rFonts w:ascii="Tahoma" w:hAnsi="Tahoma" w:cs="Tahoma"/>
                <w:bCs/>
                <w:sz w:val="22"/>
                <w:szCs w:val="22"/>
              </w:rPr>
              <w:t>3</w:t>
            </w:r>
          </w:p>
        </w:tc>
        <w:tc>
          <w:tcPr>
            <w:tcW w:w="6095" w:type="dxa"/>
          </w:tcPr>
          <w:p w14:paraId="2BB8B18A" w14:textId="7C79A9D2" w:rsidR="00D413D9" w:rsidRPr="00AF36E2" w:rsidRDefault="00D413D9" w:rsidP="00D413D9">
            <w:pPr>
              <w:autoSpaceDE w:val="0"/>
              <w:autoSpaceDN w:val="0"/>
              <w:adjustRightInd w:val="0"/>
              <w:spacing w:after="120" w:line="300" w:lineRule="atLeast"/>
              <w:rPr>
                <w:rFonts w:ascii="Tahoma" w:hAnsi="Tahoma" w:cs="Tahoma"/>
                <w:bCs/>
                <w:color w:val="000000"/>
                <w:sz w:val="22"/>
                <w:szCs w:val="22"/>
              </w:rPr>
            </w:pPr>
            <w:r w:rsidRPr="00AF36E2">
              <w:rPr>
                <w:rFonts w:ascii="Tahoma" w:hAnsi="Tahoma" w:cs="Tahoma"/>
                <w:bCs/>
                <w:sz w:val="22"/>
                <w:szCs w:val="22"/>
              </w:rPr>
              <w:t>Αντίληψη - κρίση</w:t>
            </w:r>
          </w:p>
        </w:tc>
        <w:tc>
          <w:tcPr>
            <w:tcW w:w="1560" w:type="dxa"/>
          </w:tcPr>
          <w:p w14:paraId="677FC024" w14:textId="39E32B31" w:rsidR="00D413D9" w:rsidRPr="00AF36E2" w:rsidRDefault="00D413D9" w:rsidP="00D413D9">
            <w:pPr>
              <w:autoSpaceDE w:val="0"/>
              <w:autoSpaceDN w:val="0"/>
              <w:adjustRightInd w:val="0"/>
              <w:spacing w:after="120" w:line="300" w:lineRule="atLeast"/>
              <w:jc w:val="center"/>
              <w:rPr>
                <w:rFonts w:ascii="Tahoma" w:hAnsi="Tahoma" w:cs="Tahoma"/>
                <w:bCs/>
                <w:color w:val="000000"/>
                <w:sz w:val="22"/>
                <w:szCs w:val="22"/>
              </w:rPr>
            </w:pPr>
            <w:r w:rsidRPr="00AF36E2">
              <w:rPr>
                <w:rFonts w:ascii="Tahoma" w:hAnsi="Tahoma" w:cs="Tahoma"/>
                <w:bCs/>
                <w:sz w:val="22"/>
                <w:szCs w:val="22"/>
              </w:rPr>
              <w:t>20</w:t>
            </w:r>
          </w:p>
        </w:tc>
      </w:tr>
      <w:tr w:rsidR="00D413D9" w:rsidRPr="00AF36E2" w14:paraId="5B2AEA38" w14:textId="77777777" w:rsidTr="009031CB">
        <w:tc>
          <w:tcPr>
            <w:tcW w:w="1271" w:type="dxa"/>
          </w:tcPr>
          <w:p w14:paraId="2CE64BE0" w14:textId="5AFCC806" w:rsidR="00D413D9" w:rsidRPr="00AF36E2" w:rsidRDefault="00D413D9" w:rsidP="00D413D9">
            <w:pPr>
              <w:autoSpaceDE w:val="0"/>
              <w:autoSpaceDN w:val="0"/>
              <w:adjustRightInd w:val="0"/>
              <w:spacing w:after="120" w:line="300" w:lineRule="atLeast"/>
              <w:jc w:val="center"/>
              <w:rPr>
                <w:rFonts w:ascii="Tahoma" w:hAnsi="Tahoma" w:cs="Tahoma"/>
                <w:b/>
                <w:bCs/>
                <w:color w:val="000000"/>
                <w:sz w:val="22"/>
                <w:szCs w:val="22"/>
              </w:rPr>
            </w:pPr>
            <w:r w:rsidRPr="00AF36E2">
              <w:rPr>
                <w:rFonts w:ascii="Tahoma" w:hAnsi="Tahoma" w:cs="Tahoma"/>
                <w:bCs/>
                <w:sz w:val="22"/>
                <w:szCs w:val="22"/>
              </w:rPr>
              <w:t>4</w:t>
            </w:r>
          </w:p>
        </w:tc>
        <w:tc>
          <w:tcPr>
            <w:tcW w:w="6095" w:type="dxa"/>
          </w:tcPr>
          <w:p w14:paraId="19F994DD" w14:textId="2E926420" w:rsidR="00D413D9" w:rsidRPr="00AF36E2" w:rsidRDefault="00D413D9" w:rsidP="00D413D9">
            <w:pPr>
              <w:autoSpaceDE w:val="0"/>
              <w:autoSpaceDN w:val="0"/>
              <w:adjustRightInd w:val="0"/>
              <w:spacing w:after="120" w:line="300" w:lineRule="atLeast"/>
              <w:rPr>
                <w:rFonts w:ascii="Tahoma" w:hAnsi="Tahoma" w:cs="Tahoma"/>
                <w:b/>
                <w:bCs/>
                <w:color w:val="000000"/>
                <w:sz w:val="22"/>
                <w:szCs w:val="22"/>
              </w:rPr>
            </w:pPr>
            <w:r w:rsidRPr="00AF36E2">
              <w:rPr>
                <w:rFonts w:ascii="Tahoma" w:hAnsi="Tahoma" w:cs="Tahoma"/>
                <w:bCs/>
                <w:sz w:val="22"/>
                <w:szCs w:val="22"/>
              </w:rPr>
              <w:t>Ανάπτυξη πρωτοβουλιών - αυτονομία</w:t>
            </w:r>
          </w:p>
        </w:tc>
        <w:tc>
          <w:tcPr>
            <w:tcW w:w="1560" w:type="dxa"/>
          </w:tcPr>
          <w:p w14:paraId="16D09683" w14:textId="4117E037" w:rsidR="00D413D9" w:rsidRPr="00AF36E2" w:rsidRDefault="00D413D9" w:rsidP="00D413D9">
            <w:pPr>
              <w:autoSpaceDE w:val="0"/>
              <w:autoSpaceDN w:val="0"/>
              <w:adjustRightInd w:val="0"/>
              <w:spacing w:after="120" w:line="300" w:lineRule="atLeast"/>
              <w:jc w:val="center"/>
              <w:rPr>
                <w:rFonts w:ascii="Tahoma" w:hAnsi="Tahoma" w:cs="Tahoma"/>
                <w:b/>
                <w:bCs/>
                <w:color w:val="000000"/>
                <w:sz w:val="22"/>
                <w:szCs w:val="22"/>
              </w:rPr>
            </w:pPr>
            <w:r w:rsidRPr="00AF36E2">
              <w:rPr>
                <w:rFonts w:ascii="Tahoma" w:hAnsi="Tahoma" w:cs="Tahoma"/>
                <w:bCs/>
                <w:sz w:val="22"/>
                <w:szCs w:val="22"/>
              </w:rPr>
              <w:t>10</w:t>
            </w:r>
          </w:p>
        </w:tc>
      </w:tr>
      <w:tr w:rsidR="00DD1699" w:rsidRPr="00AF36E2" w14:paraId="6A521346" w14:textId="77777777" w:rsidTr="009031CB">
        <w:tc>
          <w:tcPr>
            <w:tcW w:w="1271" w:type="dxa"/>
          </w:tcPr>
          <w:p w14:paraId="7BBE9BC5" w14:textId="77777777" w:rsidR="00DD1699" w:rsidRPr="00AF36E2" w:rsidRDefault="00DD1699" w:rsidP="00DD1699">
            <w:pPr>
              <w:autoSpaceDE w:val="0"/>
              <w:autoSpaceDN w:val="0"/>
              <w:adjustRightInd w:val="0"/>
              <w:spacing w:after="120" w:line="300" w:lineRule="atLeast"/>
              <w:jc w:val="center"/>
              <w:rPr>
                <w:rFonts w:ascii="Tahoma" w:hAnsi="Tahoma" w:cs="Tahoma"/>
                <w:b/>
                <w:bCs/>
                <w:color w:val="000000"/>
                <w:sz w:val="22"/>
                <w:szCs w:val="22"/>
              </w:rPr>
            </w:pPr>
          </w:p>
        </w:tc>
        <w:tc>
          <w:tcPr>
            <w:tcW w:w="6095" w:type="dxa"/>
          </w:tcPr>
          <w:p w14:paraId="5A6AD418" w14:textId="77777777" w:rsidR="00DD1699" w:rsidRPr="00AF36E2" w:rsidRDefault="00DD1699" w:rsidP="00DD1699">
            <w:pPr>
              <w:autoSpaceDE w:val="0"/>
              <w:autoSpaceDN w:val="0"/>
              <w:adjustRightInd w:val="0"/>
              <w:spacing w:after="120" w:line="300" w:lineRule="atLeast"/>
              <w:rPr>
                <w:rFonts w:ascii="Tahoma" w:hAnsi="Tahoma" w:cs="Tahoma"/>
                <w:b/>
                <w:bCs/>
                <w:color w:val="000000"/>
                <w:sz w:val="22"/>
                <w:szCs w:val="22"/>
              </w:rPr>
            </w:pPr>
            <w:r w:rsidRPr="00AF36E2">
              <w:rPr>
                <w:rFonts w:ascii="Tahoma" w:hAnsi="Tahoma" w:cs="Tahoma"/>
                <w:b/>
                <w:bCs/>
                <w:color w:val="000000"/>
                <w:sz w:val="22"/>
                <w:szCs w:val="22"/>
              </w:rPr>
              <w:t>ΣΥΝΟΛΟ</w:t>
            </w:r>
          </w:p>
        </w:tc>
        <w:tc>
          <w:tcPr>
            <w:tcW w:w="1560" w:type="dxa"/>
          </w:tcPr>
          <w:p w14:paraId="4F577C8D" w14:textId="77777777" w:rsidR="00DD1699" w:rsidRPr="00AF36E2" w:rsidRDefault="00DD1699" w:rsidP="00DD1699">
            <w:pPr>
              <w:autoSpaceDE w:val="0"/>
              <w:autoSpaceDN w:val="0"/>
              <w:adjustRightInd w:val="0"/>
              <w:spacing w:after="120" w:line="300" w:lineRule="atLeast"/>
              <w:jc w:val="center"/>
              <w:rPr>
                <w:rFonts w:ascii="Tahoma" w:hAnsi="Tahoma" w:cs="Tahoma"/>
                <w:b/>
                <w:bCs/>
                <w:color w:val="000000"/>
                <w:sz w:val="22"/>
                <w:szCs w:val="22"/>
              </w:rPr>
            </w:pPr>
            <w:r w:rsidRPr="00AF36E2">
              <w:rPr>
                <w:rFonts w:ascii="Tahoma" w:hAnsi="Tahoma" w:cs="Tahoma"/>
                <w:b/>
                <w:bCs/>
                <w:color w:val="000000"/>
                <w:sz w:val="22"/>
                <w:szCs w:val="22"/>
              </w:rPr>
              <w:t>100</w:t>
            </w:r>
          </w:p>
        </w:tc>
      </w:tr>
    </w:tbl>
    <w:p w14:paraId="6E296A00" w14:textId="77777777" w:rsidR="0068353C" w:rsidRDefault="0068353C" w:rsidP="003C41C7">
      <w:pPr>
        <w:autoSpaceDE w:val="0"/>
        <w:autoSpaceDN w:val="0"/>
        <w:adjustRightInd w:val="0"/>
        <w:spacing w:after="120" w:line="300" w:lineRule="atLeast"/>
        <w:rPr>
          <w:rFonts w:ascii="Tahoma" w:hAnsi="Tahoma" w:cs="Tahoma"/>
          <w:b/>
          <w:bCs/>
          <w:sz w:val="22"/>
          <w:szCs w:val="22"/>
          <w:u w:val="single"/>
          <w:lang w:eastAsia="en-US"/>
        </w:rPr>
      </w:pPr>
    </w:p>
    <w:p w14:paraId="007A36F8" w14:textId="77777777" w:rsidR="001E2D02" w:rsidRDefault="001E2D02">
      <w:pPr>
        <w:rPr>
          <w:rFonts w:ascii="Tahoma" w:hAnsi="Tahoma" w:cs="Tahoma"/>
          <w:b/>
          <w:bCs/>
          <w:sz w:val="22"/>
          <w:szCs w:val="22"/>
          <w:u w:val="single"/>
          <w:lang w:eastAsia="en-US"/>
        </w:rPr>
      </w:pPr>
      <w:r>
        <w:rPr>
          <w:rFonts w:ascii="Tahoma" w:hAnsi="Tahoma" w:cs="Tahoma"/>
          <w:b/>
          <w:bCs/>
          <w:sz w:val="22"/>
          <w:szCs w:val="22"/>
          <w:u w:val="single"/>
          <w:lang w:eastAsia="en-US"/>
        </w:rPr>
        <w:br w:type="page"/>
      </w:r>
    </w:p>
    <w:p w14:paraId="69BA4D67" w14:textId="59612FF9" w:rsidR="00DC2A10" w:rsidRPr="00AF36E2" w:rsidRDefault="000270F5" w:rsidP="003C41C7">
      <w:pPr>
        <w:autoSpaceDE w:val="0"/>
        <w:autoSpaceDN w:val="0"/>
        <w:adjustRightInd w:val="0"/>
        <w:spacing w:after="120" w:line="300" w:lineRule="atLeast"/>
        <w:rPr>
          <w:rFonts w:ascii="Tahoma" w:hAnsi="Tahoma" w:cs="Tahoma"/>
          <w:b/>
          <w:bCs/>
          <w:sz w:val="22"/>
          <w:szCs w:val="22"/>
          <w:u w:val="single"/>
          <w:lang w:eastAsia="en-US"/>
        </w:rPr>
      </w:pPr>
      <w:r w:rsidRPr="00AF36E2">
        <w:rPr>
          <w:rFonts w:ascii="Tahoma" w:hAnsi="Tahoma" w:cs="Tahoma"/>
          <w:b/>
          <w:bCs/>
          <w:sz w:val="22"/>
          <w:szCs w:val="22"/>
          <w:u w:val="single"/>
          <w:lang w:eastAsia="en-US"/>
        </w:rPr>
        <w:lastRenderedPageBreak/>
        <w:t>ΑΠΑΡΑΙΤΗΤΑ</w:t>
      </w:r>
      <w:r w:rsidR="00DC2A10" w:rsidRPr="00AF36E2">
        <w:rPr>
          <w:rFonts w:ascii="Tahoma" w:hAnsi="Tahoma" w:cs="Tahoma"/>
          <w:b/>
          <w:bCs/>
          <w:sz w:val="22"/>
          <w:szCs w:val="22"/>
          <w:u w:val="single"/>
          <w:lang w:eastAsia="en-US"/>
        </w:rPr>
        <w:t xml:space="preserve"> ΔΙΚΑΙΟΛΟΓΗΤΙΚΑ</w:t>
      </w:r>
    </w:p>
    <w:p w14:paraId="2B38549E" w14:textId="77777777" w:rsidR="00D738C6" w:rsidRPr="00AF36E2" w:rsidRDefault="00D738C6" w:rsidP="000D057D">
      <w:pPr>
        <w:tabs>
          <w:tab w:val="left" w:pos="284"/>
        </w:tabs>
        <w:autoSpaceDE w:val="0"/>
        <w:autoSpaceDN w:val="0"/>
        <w:adjustRightInd w:val="0"/>
        <w:spacing w:line="300" w:lineRule="atLeast"/>
        <w:jc w:val="both"/>
        <w:rPr>
          <w:rFonts w:ascii="Tahoma" w:hAnsi="Tahoma" w:cs="Tahoma"/>
          <w:sz w:val="22"/>
          <w:szCs w:val="22"/>
          <w:lang w:eastAsia="en-US"/>
        </w:rPr>
      </w:pPr>
      <w:r w:rsidRPr="00AF36E2">
        <w:rPr>
          <w:rFonts w:ascii="Tahoma" w:hAnsi="Tahoma" w:cs="Tahoma"/>
          <w:sz w:val="22"/>
          <w:szCs w:val="22"/>
          <w:lang w:eastAsia="en-US"/>
        </w:rPr>
        <w:t>Στο φάκελο υποβολής της πρότασης κάθε ενδιαφερόμενου θα πρέπει να εμπεριέχονται τα ακόλουθα στοιχεία και δικαιολογητικά:</w:t>
      </w:r>
    </w:p>
    <w:p w14:paraId="2B12EFF7" w14:textId="77777777" w:rsidR="00D738C6" w:rsidRPr="00AF36E2" w:rsidRDefault="00D738C6" w:rsidP="000D057D">
      <w:pPr>
        <w:tabs>
          <w:tab w:val="left" w:pos="284"/>
        </w:tabs>
        <w:autoSpaceDE w:val="0"/>
        <w:autoSpaceDN w:val="0"/>
        <w:adjustRightInd w:val="0"/>
        <w:spacing w:line="300" w:lineRule="atLeast"/>
        <w:jc w:val="both"/>
        <w:rPr>
          <w:rFonts w:ascii="Tahoma" w:hAnsi="Tahoma" w:cs="Tahoma"/>
          <w:sz w:val="22"/>
          <w:szCs w:val="22"/>
          <w:lang w:eastAsia="en-US"/>
        </w:rPr>
      </w:pPr>
    </w:p>
    <w:p w14:paraId="108CA3E9" w14:textId="6804E304" w:rsidR="00DC2A10" w:rsidRPr="00AF36E2" w:rsidRDefault="00D738C6">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AF36E2">
        <w:rPr>
          <w:rFonts w:ascii="Tahoma" w:hAnsi="Tahoma" w:cs="Tahoma"/>
          <w:sz w:val="22"/>
          <w:szCs w:val="22"/>
          <w:lang w:eastAsia="en-US"/>
        </w:rPr>
        <w:t>Αίτηση υποψηφιότητας</w:t>
      </w:r>
      <w:r w:rsidR="005E2477" w:rsidRPr="00AF36E2">
        <w:rPr>
          <w:rFonts w:ascii="Tahoma" w:hAnsi="Tahoma" w:cs="Tahoma"/>
          <w:sz w:val="22"/>
          <w:szCs w:val="22"/>
          <w:lang w:eastAsia="en-US"/>
        </w:rPr>
        <w:t xml:space="preserve"> </w:t>
      </w:r>
      <w:r w:rsidR="00D413D9" w:rsidRPr="00AF36E2">
        <w:rPr>
          <w:rFonts w:ascii="Tahoma" w:hAnsi="Tahoma" w:cs="Tahoma"/>
          <w:sz w:val="22"/>
          <w:szCs w:val="22"/>
          <w:lang w:eastAsia="en-US"/>
        </w:rPr>
        <w:t>–</w:t>
      </w:r>
      <w:r w:rsidR="005E2477" w:rsidRPr="00AF36E2">
        <w:rPr>
          <w:rFonts w:ascii="Tahoma" w:hAnsi="Tahoma" w:cs="Tahoma"/>
          <w:sz w:val="22"/>
          <w:szCs w:val="22"/>
          <w:lang w:eastAsia="en-US"/>
        </w:rPr>
        <w:t xml:space="preserve"> Δή</w:t>
      </w:r>
      <w:r w:rsidR="008E73CC" w:rsidRPr="00AF36E2">
        <w:rPr>
          <w:rFonts w:ascii="Tahoma" w:hAnsi="Tahoma" w:cs="Tahoma"/>
          <w:sz w:val="22"/>
          <w:szCs w:val="22"/>
          <w:lang w:eastAsia="en-US"/>
        </w:rPr>
        <w:t>λ</w:t>
      </w:r>
      <w:r w:rsidRPr="00AF36E2">
        <w:rPr>
          <w:rFonts w:ascii="Tahoma" w:hAnsi="Tahoma" w:cs="Tahoma"/>
          <w:sz w:val="22"/>
          <w:szCs w:val="22"/>
          <w:lang w:eastAsia="en-US"/>
        </w:rPr>
        <w:t>ωση</w:t>
      </w:r>
      <w:r w:rsidR="00D413D9" w:rsidRPr="00AF36E2">
        <w:rPr>
          <w:rFonts w:ascii="Tahoma" w:hAnsi="Tahoma" w:cs="Tahoma"/>
          <w:sz w:val="22"/>
          <w:szCs w:val="22"/>
          <w:lang w:eastAsia="en-US"/>
        </w:rPr>
        <w:t xml:space="preserve"> </w:t>
      </w:r>
      <w:r w:rsidR="00A52A4D" w:rsidRPr="00A52A4D">
        <w:rPr>
          <w:rFonts w:ascii="Tahoma" w:hAnsi="Tahoma" w:cs="Tahoma"/>
          <w:sz w:val="22"/>
          <w:szCs w:val="22"/>
          <w:lang w:eastAsia="en-US"/>
        </w:rPr>
        <w:t xml:space="preserve">υπογεγραμμένη </w:t>
      </w:r>
      <w:r w:rsidR="00C87FC5" w:rsidRPr="00AF36E2">
        <w:rPr>
          <w:rFonts w:ascii="Tahoma" w:hAnsi="Tahoma" w:cs="Tahoma"/>
          <w:sz w:val="22"/>
          <w:szCs w:val="22"/>
          <w:lang w:eastAsia="en-US"/>
        </w:rPr>
        <w:t xml:space="preserve">με αναφορά </w:t>
      </w:r>
      <w:r w:rsidRPr="00AF36E2">
        <w:rPr>
          <w:rFonts w:ascii="Tahoma" w:hAnsi="Tahoma" w:cs="Tahoma"/>
          <w:sz w:val="22"/>
          <w:szCs w:val="22"/>
          <w:lang w:eastAsia="en-US"/>
        </w:rPr>
        <w:t xml:space="preserve">στον κωδικό της θέσης </w:t>
      </w:r>
      <w:r w:rsidR="00605347" w:rsidRPr="00AF36E2">
        <w:rPr>
          <w:rFonts w:ascii="Tahoma" w:hAnsi="Tahoma" w:cs="Tahoma"/>
          <w:sz w:val="22"/>
          <w:szCs w:val="22"/>
          <w:lang w:eastAsia="en-US"/>
        </w:rPr>
        <w:t>(επισυνάπτεται)</w:t>
      </w:r>
    </w:p>
    <w:p w14:paraId="7E78D890" w14:textId="77777777" w:rsidR="00DC2A10" w:rsidRPr="00AF36E2" w:rsidRDefault="00DC2A10">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AF36E2">
        <w:rPr>
          <w:rFonts w:ascii="Tahoma" w:hAnsi="Tahoma" w:cs="Tahoma"/>
          <w:sz w:val="22"/>
          <w:szCs w:val="22"/>
          <w:lang w:eastAsia="en-US"/>
        </w:rPr>
        <w:t>Αναλυτικό βιογραφικό σημείωμα</w:t>
      </w:r>
    </w:p>
    <w:p w14:paraId="7D1911FB" w14:textId="77777777" w:rsidR="00DC2A10" w:rsidRPr="00AF36E2" w:rsidRDefault="00C87FC5">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AF36E2">
        <w:rPr>
          <w:rFonts w:ascii="Tahoma" w:hAnsi="Tahoma" w:cs="Tahoma"/>
          <w:sz w:val="22"/>
          <w:szCs w:val="22"/>
          <w:lang w:eastAsia="en-US"/>
        </w:rPr>
        <w:t xml:space="preserve">Ευκρινή φωτοαντίγραφα </w:t>
      </w:r>
      <w:r w:rsidR="005A252E" w:rsidRPr="00AF36E2">
        <w:rPr>
          <w:rFonts w:ascii="Tahoma" w:hAnsi="Tahoma" w:cs="Tahoma"/>
          <w:sz w:val="22"/>
          <w:szCs w:val="22"/>
          <w:lang w:eastAsia="en-US"/>
        </w:rPr>
        <w:t xml:space="preserve">βασικών </w:t>
      </w:r>
      <w:r w:rsidR="00DC2A10" w:rsidRPr="00AF36E2">
        <w:rPr>
          <w:rFonts w:ascii="Tahoma" w:hAnsi="Tahoma" w:cs="Tahoma"/>
          <w:sz w:val="22"/>
          <w:szCs w:val="22"/>
          <w:lang w:eastAsia="en-US"/>
        </w:rPr>
        <w:t>τίτλων</w:t>
      </w:r>
      <w:r w:rsidR="005A252E" w:rsidRPr="00AF36E2">
        <w:rPr>
          <w:rFonts w:ascii="Tahoma" w:hAnsi="Tahoma" w:cs="Tahoma"/>
          <w:sz w:val="22"/>
          <w:szCs w:val="22"/>
          <w:lang w:eastAsia="en-US"/>
        </w:rPr>
        <w:t xml:space="preserve"> σπουδών, λοιπών τίτλων σπουδών</w:t>
      </w:r>
      <w:r w:rsidR="00DC2A10" w:rsidRPr="00AF36E2">
        <w:rPr>
          <w:rFonts w:ascii="Tahoma" w:hAnsi="Tahoma" w:cs="Tahoma"/>
          <w:sz w:val="22"/>
          <w:szCs w:val="22"/>
          <w:lang w:eastAsia="en-US"/>
        </w:rPr>
        <w:t>, πιστοποιήσεων και βεβαιώσεων, καθώς και κάθε άλλο</w:t>
      </w:r>
      <w:r w:rsidR="005A252E" w:rsidRPr="00AF36E2">
        <w:rPr>
          <w:rFonts w:ascii="Tahoma" w:hAnsi="Tahoma" w:cs="Tahoma"/>
          <w:sz w:val="22"/>
          <w:szCs w:val="22"/>
          <w:lang w:eastAsia="en-US"/>
        </w:rPr>
        <w:t xml:space="preserve"> </w:t>
      </w:r>
      <w:r w:rsidR="00DC2A10" w:rsidRPr="00AF36E2">
        <w:rPr>
          <w:rFonts w:ascii="Tahoma" w:hAnsi="Tahoma" w:cs="Tahoma"/>
          <w:sz w:val="22"/>
          <w:szCs w:val="22"/>
          <w:lang w:eastAsia="en-US"/>
        </w:rPr>
        <w:t xml:space="preserve">στοιχείο που θα τεκμηριώνει </w:t>
      </w:r>
      <w:r w:rsidR="00B2036A" w:rsidRPr="00AF36E2">
        <w:rPr>
          <w:rFonts w:ascii="Tahoma" w:hAnsi="Tahoma" w:cs="Tahoma"/>
          <w:sz w:val="22"/>
          <w:szCs w:val="22"/>
          <w:lang w:eastAsia="en-US"/>
        </w:rPr>
        <w:t xml:space="preserve">τα απαιτούμενα προσόντα και </w:t>
      </w:r>
      <w:r w:rsidR="00DC2A10" w:rsidRPr="00AF36E2">
        <w:rPr>
          <w:rFonts w:ascii="Tahoma" w:hAnsi="Tahoma" w:cs="Tahoma"/>
          <w:sz w:val="22"/>
          <w:szCs w:val="22"/>
          <w:lang w:eastAsia="en-US"/>
        </w:rPr>
        <w:t>τα στοιχεία που θα αναφέρονται στο βιογραφικό</w:t>
      </w:r>
      <w:r w:rsidR="008E73CC" w:rsidRPr="00AF36E2">
        <w:rPr>
          <w:rFonts w:ascii="Tahoma" w:hAnsi="Tahoma" w:cs="Tahoma"/>
          <w:sz w:val="22"/>
          <w:szCs w:val="22"/>
          <w:lang w:eastAsia="en-US"/>
        </w:rPr>
        <w:t xml:space="preserve"> του υποψηφίου</w:t>
      </w:r>
      <w:r w:rsidR="00DC2A10" w:rsidRPr="00AF36E2">
        <w:rPr>
          <w:rFonts w:ascii="Tahoma" w:hAnsi="Tahoma" w:cs="Tahoma"/>
          <w:sz w:val="22"/>
          <w:szCs w:val="22"/>
          <w:lang w:eastAsia="en-US"/>
        </w:rPr>
        <w:t>.</w:t>
      </w:r>
    </w:p>
    <w:p w14:paraId="45D3CC2F" w14:textId="77777777" w:rsidR="00D738C6" w:rsidRPr="00AF36E2" w:rsidRDefault="00D738C6">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AF36E2">
        <w:rPr>
          <w:rFonts w:ascii="Tahoma" w:hAnsi="Tahoma" w:cs="Tahoma"/>
          <w:sz w:val="22"/>
          <w:szCs w:val="22"/>
          <w:lang w:eastAsia="en-US"/>
        </w:rPr>
        <w:t>Αναλυτικός πίνακας στοιχείων απόδειξης εμπειρίας, εφόσον απαιτείται (επισυνάπτεται)</w:t>
      </w:r>
    </w:p>
    <w:p w14:paraId="694D069B" w14:textId="77777777" w:rsidR="00D738C6" w:rsidRPr="00AF36E2" w:rsidRDefault="00D738C6" w:rsidP="007D75D5">
      <w:pPr>
        <w:pStyle w:val="ListParagraph"/>
        <w:tabs>
          <w:tab w:val="left" w:pos="284"/>
        </w:tabs>
        <w:autoSpaceDE w:val="0"/>
        <w:autoSpaceDN w:val="0"/>
        <w:adjustRightInd w:val="0"/>
        <w:spacing w:line="300" w:lineRule="atLeast"/>
        <w:ind w:left="284"/>
        <w:jc w:val="both"/>
        <w:rPr>
          <w:rFonts w:ascii="Tahoma" w:hAnsi="Tahoma" w:cs="Tahoma"/>
          <w:sz w:val="22"/>
          <w:szCs w:val="22"/>
          <w:lang w:eastAsia="en-US"/>
        </w:rPr>
      </w:pPr>
    </w:p>
    <w:p w14:paraId="4B0358DA" w14:textId="77777777" w:rsidR="003C41C7" w:rsidRPr="00AF36E2" w:rsidRDefault="003C41C7" w:rsidP="003C41C7">
      <w:pPr>
        <w:autoSpaceDE w:val="0"/>
        <w:autoSpaceDN w:val="0"/>
        <w:adjustRightInd w:val="0"/>
        <w:spacing w:after="120" w:line="300" w:lineRule="atLeast"/>
        <w:rPr>
          <w:rFonts w:ascii="Tahoma" w:hAnsi="Tahoma" w:cs="Tahoma"/>
          <w:sz w:val="22"/>
          <w:szCs w:val="22"/>
          <w:lang w:eastAsia="en-US"/>
        </w:rPr>
      </w:pPr>
    </w:p>
    <w:p w14:paraId="5A74764A" w14:textId="77777777" w:rsidR="00C87FC5" w:rsidRPr="00AF36E2" w:rsidRDefault="00C87FC5" w:rsidP="00C87FC5">
      <w:pPr>
        <w:autoSpaceDE w:val="0"/>
        <w:autoSpaceDN w:val="0"/>
        <w:adjustRightInd w:val="0"/>
        <w:spacing w:after="120" w:line="300" w:lineRule="atLeast"/>
        <w:jc w:val="both"/>
        <w:rPr>
          <w:rFonts w:ascii="Tahoma" w:hAnsi="Tahoma" w:cs="Tahoma"/>
          <w:b/>
          <w:sz w:val="22"/>
          <w:szCs w:val="22"/>
          <w:u w:val="single"/>
          <w:lang w:eastAsia="en-US"/>
        </w:rPr>
      </w:pPr>
      <w:r w:rsidRPr="00AF36E2">
        <w:rPr>
          <w:rFonts w:ascii="Tahoma" w:hAnsi="Tahoma" w:cs="Tahoma"/>
          <w:b/>
          <w:sz w:val="22"/>
          <w:szCs w:val="22"/>
          <w:u w:val="single"/>
          <w:lang w:eastAsia="en-US"/>
        </w:rPr>
        <w:t>ΥΠΟΒΟΛΗ ΠΡΟΤΑΣΕΩΝ</w:t>
      </w:r>
    </w:p>
    <w:p w14:paraId="40EADF95" w14:textId="28BE33E3" w:rsidR="00F97480" w:rsidRPr="00AF36E2" w:rsidRDefault="00C87FC5" w:rsidP="00C87FC5">
      <w:pPr>
        <w:autoSpaceDE w:val="0"/>
        <w:autoSpaceDN w:val="0"/>
        <w:adjustRightInd w:val="0"/>
        <w:spacing w:after="120" w:line="300" w:lineRule="atLeast"/>
        <w:jc w:val="both"/>
        <w:rPr>
          <w:rFonts w:ascii="Tahoma" w:hAnsi="Tahoma" w:cs="Tahoma"/>
          <w:sz w:val="22"/>
          <w:szCs w:val="22"/>
          <w:lang w:eastAsia="en-US"/>
        </w:rPr>
      </w:pPr>
      <w:r w:rsidRPr="00AF36E2">
        <w:rPr>
          <w:rFonts w:ascii="Tahoma" w:hAnsi="Tahoma" w:cs="Tahoma"/>
          <w:sz w:val="22"/>
          <w:szCs w:val="22"/>
          <w:lang w:eastAsia="en-US"/>
        </w:rPr>
        <w:t xml:space="preserve">Οι ενδιαφερόμενοι καλούνται να υποβάλουν τις αιτήσεις τους και όλα τα απαραίτητα δικαιολογητικά εντός δεκαπέντε (15) ημερολογιακών ημερών από τη δημοσίευση της παρούσας </w:t>
      </w:r>
      <w:r w:rsidR="005D2B40">
        <w:rPr>
          <w:rFonts w:ascii="Tahoma" w:hAnsi="Tahoma" w:cs="Tahoma"/>
          <w:sz w:val="22"/>
          <w:szCs w:val="22"/>
          <w:lang w:eastAsia="en-US"/>
        </w:rPr>
        <w:t>Π</w:t>
      </w:r>
      <w:r w:rsidRPr="00AF36E2">
        <w:rPr>
          <w:rFonts w:ascii="Tahoma" w:hAnsi="Tahoma" w:cs="Tahoma"/>
          <w:sz w:val="22"/>
          <w:szCs w:val="22"/>
          <w:lang w:eastAsia="en-US"/>
        </w:rPr>
        <w:t xml:space="preserve">ρόσκλησης, δηλαδή το αργότερο μέχρι την </w:t>
      </w:r>
      <w:r w:rsidR="002F7236">
        <w:rPr>
          <w:rFonts w:ascii="Tahoma" w:hAnsi="Tahoma" w:cs="Tahoma"/>
          <w:b/>
          <w:sz w:val="22"/>
          <w:szCs w:val="22"/>
          <w:lang w:eastAsia="en-US"/>
        </w:rPr>
        <w:t>Τετάρτη</w:t>
      </w:r>
      <w:r w:rsidRPr="00AF36E2">
        <w:rPr>
          <w:rFonts w:ascii="Tahoma" w:hAnsi="Tahoma" w:cs="Tahoma"/>
          <w:b/>
          <w:sz w:val="22"/>
          <w:szCs w:val="22"/>
          <w:lang w:eastAsia="en-US"/>
        </w:rPr>
        <w:t xml:space="preserve"> </w:t>
      </w:r>
      <w:r w:rsidR="002F7236">
        <w:rPr>
          <w:rFonts w:ascii="Tahoma" w:hAnsi="Tahoma" w:cs="Tahoma"/>
          <w:b/>
          <w:sz w:val="22"/>
          <w:szCs w:val="22"/>
          <w:lang w:eastAsia="en-US"/>
        </w:rPr>
        <w:t>15/06/</w:t>
      </w:r>
      <w:r w:rsidR="001E10A3" w:rsidRPr="00AF36E2">
        <w:rPr>
          <w:rFonts w:ascii="Tahoma" w:hAnsi="Tahoma" w:cs="Tahoma"/>
          <w:b/>
          <w:sz w:val="22"/>
          <w:szCs w:val="22"/>
          <w:lang w:eastAsia="en-US"/>
        </w:rPr>
        <w:t>20</w:t>
      </w:r>
      <w:r w:rsidR="001E10A3" w:rsidRPr="0024682D">
        <w:rPr>
          <w:rFonts w:ascii="Tahoma" w:hAnsi="Tahoma" w:cs="Tahoma"/>
          <w:b/>
          <w:sz w:val="22"/>
          <w:szCs w:val="22"/>
          <w:lang w:eastAsia="en-US"/>
        </w:rPr>
        <w:t>2</w:t>
      </w:r>
      <w:r w:rsidR="006A4697">
        <w:rPr>
          <w:rFonts w:ascii="Tahoma" w:hAnsi="Tahoma" w:cs="Tahoma"/>
          <w:b/>
          <w:sz w:val="22"/>
          <w:szCs w:val="22"/>
          <w:lang w:eastAsia="en-US"/>
        </w:rPr>
        <w:t>2</w:t>
      </w:r>
      <w:r w:rsidR="001E10A3" w:rsidRPr="00AF36E2">
        <w:rPr>
          <w:rFonts w:ascii="Tahoma" w:hAnsi="Tahoma" w:cs="Tahoma"/>
          <w:sz w:val="22"/>
          <w:szCs w:val="22"/>
          <w:lang w:eastAsia="en-US"/>
        </w:rPr>
        <w:t xml:space="preserve"> </w:t>
      </w:r>
      <w:r w:rsidRPr="00AF36E2">
        <w:rPr>
          <w:rFonts w:ascii="Tahoma" w:hAnsi="Tahoma" w:cs="Tahoma"/>
          <w:b/>
          <w:sz w:val="22"/>
          <w:szCs w:val="22"/>
          <w:lang w:eastAsia="en-US"/>
        </w:rPr>
        <w:t xml:space="preserve">και ώρα </w:t>
      </w:r>
      <w:r w:rsidR="002F7236">
        <w:rPr>
          <w:rFonts w:ascii="Tahoma" w:hAnsi="Tahoma" w:cs="Tahoma"/>
          <w:b/>
          <w:sz w:val="22"/>
          <w:szCs w:val="22"/>
          <w:lang w:eastAsia="en-US"/>
        </w:rPr>
        <w:t>12:00</w:t>
      </w:r>
      <w:r w:rsidR="00993253" w:rsidRPr="00AF36E2">
        <w:rPr>
          <w:rFonts w:ascii="Tahoma" w:hAnsi="Tahoma" w:cs="Tahoma"/>
          <w:sz w:val="22"/>
          <w:szCs w:val="22"/>
          <w:lang w:eastAsia="en-US"/>
        </w:rPr>
        <w:t xml:space="preserve"> και να είναι διαθέσιμοι για ενδεχόμενη ατομική συνέντευξη.</w:t>
      </w:r>
    </w:p>
    <w:p w14:paraId="032EE019" w14:textId="7CA76B6B" w:rsidR="00C87FC5" w:rsidRPr="00AF36E2" w:rsidRDefault="00285E55" w:rsidP="00C87FC5">
      <w:pPr>
        <w:autoSpaceDE w:val="0"/>
        <w:autoSpaceDN w:val="0"/>
        <w:adjustRightInd w:val="0"/>
        <w:spacing w:after="120" w:line="300" w:lineRule="atLeast"/>
        <w:jc w:val="both"/>
        <w:rPr>
          <w:rFonts w:ascii="Tahoma" w:hAnsi="Tahoma" w:cs="Tahoma"/>
          <w:sz w:val="22"/>
          <w:szCs w:val="22"/>
          <w:lang w:eastAsia="en-US"/>
        </w:rPr>
      </w:pPr>
      <w:r w:rsidRPr="00585648">
        <w:rPr>
          <w:rFonts w:ascii="Tahoma" w:hAnsi="Tahoma" w:cs="Tahoma"/>
          <w:sz w:val="22"/>
          <w:szCs w:val="22"/>
          <w:lang w:eastAsia="en-US"/>
        </w:rPr>
        <w:t>Οι αιτήσεις (υπογεγραμμένες) και τα απαιτούμενα δικαιολογητικά συμμετοχής υποβάλλονται ηλεκτρονικά σε αρχείο “.</w:t>
      </w:r>
      <w:proofErr w:type="spellStart"/>
      <w:r w:rsidRPr="00585648">
        <w:rPr>
          <w:rFonts w:ascii="Tahoma" w:hAnsi="Tahoma" w:cs="Tahoma"/>
          <w:sz w:val="22"/>
          <w:szCs w:val="22"/>
          <w:lang w:eastAsia="en-US"/>
        </w:rPr>
        <w:t>zip</w:t>
      </w:r>
      <w:proofErr w:type="spellEnd"/>
      <w:r w:rsidRPr="00585648">
        <w:rPr>
          <w:rFonts w:ascii="Tahoma" w:hAnsi="Tahoma" w:cs="Tahoma"/>
          <w:sz w:val="22"/>
          <w:szCs w:val="22"/>
          <w:lang w:eastAsia="en-US"/>
        </w:rPr>
        <w:t xml:space="preserve">“ στην ηλεκτρονική διεύθυνση </w:t>
      </w:r>
      <w:hyperlink r:id="rId8" w:history="1">
        <w:r w:rsidRPr="00585648">
          <w:rPr>
            <w:rStyle w:val="Hyperlink"/>
            <w:rFonts w:ascii="Tahoma" w:hAnsi="Tahoma" w:cs="Tahoma"/>
            <w:sz w:val="22"/>
            <w:szCs w:val="22"/>
            <w:lang w:eastAsia="en-US"/>
          </w:rPr>
          <w:t>https://jobs.certh.gr/</w:t>
        </w:r>
      </w:hyperlink>
      <w:r w:rsidRPr="00585648">
        <w:rPr>
          <w:rFonts w:ascii="Tahoma" w:hAnsi="Tahoma" w:cs="Tahoma"/>
          <w:sz w:val="22"/>
          <w:szCs w:val="22"/>
          <w:lang w:eastAsia="en-US"/>
        </w:rPr>
        <w:t>. Σε περίπτωση περισσοτέρων της μιας ηλεκτρονικής υποβολής από τον ίδιο υποψήφιο για την ίδια Πρόσκληση λαμβάνεται υπόψη η τελευταία ηλεκτρονική υποβολή.</w:t>
      </w:r>
    </w:p>
    <w:p w14:paraId="122A752E" w14:textId="62F17204" w:rsidR="00DD4810" w:rsidRPr="00AF36E2" w:rsidRDefault="00285E55" w:rsidP="00C87FC5">
      <w:pPr>
        <w:autoSpaceDE w:val="0"/>
        <w:autoSpaceDN w:val="0"/>
        <w:adjustRightInd w:val="0"/>
        <w:spacing w:after="120" w:line="300" w:lineRule="atLeast"/>
        <w:jc w:val="both"/>
        <w:rPr>
          <w:rFonts w:ascii="Tahoma" w:hAnsi="Tahoma" w:cs="Tahoma"/>
          <w:sz w:val="22"/>
          <w:szCs w:val="22"/>
          <w:lang w:eastAsia="en-US"/>
        </w:rPr>
      </w:pPr>
      <w:r w:rsidRPr="0078007B">
        <w:rPr>
          <w:rFonts w:ascii="Tahoma" w:hAnsi="Tahoma" w:cs="Tahoma"/>
          <w:sz w:val="22"/>
          <w:szCs w:val="22"/>
          <w:lang w:eastAsia="en-US"/>
        </w:rPr>
        <w:t xml:space="preserve">Θα ληφθούν υπόψη μόνο οι αιτήσεις που θα </w:t>
      </w:r>
      <w:r>
        <w:rPr>
          <w:rFonts w:ascii="Tahoma" w:hAnsi="Tahoma" w:cs="Tahoma"/>
          <w:sz w:val="22"/>
          <w:szCs w:val="22"/>
          <w:lang w:eastAsia="en-US"/>
        </w:rPr>
        <w:t>υποβληθούν ηλεκτρονικά,</w:t>
      </w:r>
      <w:r w:rsidRPr="0078007B">
        <w:rPr>
          <w:rFonts w:ascii="Tahoma" w:hAnsi="Tahoma" w:cs="Tahoma"/>
          <w:sz w:val="22"/>
          <w:szCs w:val="22"/>
          <w:lang w:eastAsia="en-US"/>
        </w:rPr>
        <w:t xml:space="preserve"> </w:t>
      </w:r>
      <w:r w:rsidRPr="0078007B">
        <w:rPr>
          <w:rFonts w:ascii="Tahoma" w:hAnsi="Tahoma" w:cs="Tahoma"/>
          <w:sz w:val="22"/>
          <w:szCs w:val="22"/>
          <w:u w:val="single"/>
          <w:lang w:eastAsia="en-US"/>
        </w:rPr>
        <w:t>με ευθύνη του υποψηφίου</w:t>
      </w:r>
      <w:r w:rsidRPr="0078007B">
        <w:rPr>
          <w:rFonts w:ascii="Tahoma" w:hAnsi="Tahoma" w:cs="Tahoma"/>
          <w:sz w:val="22"/>
          <w:szCs w:val="22"/>
          <w:lang w:eastAsia="en-US"/>
        </w:rPr>
        <w:t>, το αργότερο μέχρι την ως άνω καταληκτική ημερομηνία και ώρα υποβολής αιτήσεων.</w:t>
      </w:r>
      <w:r w:rsidRPr="00D120BC">
        <w:rPr>
          <w:rFonts w:ascii="Tahoma" w:hAnsi="Tahoma" w:cs="Tahoma"/>
          <w:sz w:val="22"/>
          <w:szCs w:val="22"/>
          <w:lang w:eastAsia="en-US"/>
        </w:rPr>
        <w:t xml:space="preserve"> </w:t>
      </w:r>
    </w:p>
    <w:p w14:paraId="1E4C3192" w14:textId="77777777" w:rsidR="00791D67" w:rsidRPr="00AF36E2" w:rsidRDefault="00C87FC5" w:rsidP="00791D67">
      <w:pPr>
        <w:autoSpaceDE w:val="0"/>
        <w:autoSpaceDN w:val="0"/>
        <w:adjustRightInd w:val="0"/>
        <w:spacing w:after="120" w:line="300" w:lineRule="atLeast"/>
        <w:jc w:val="both"/>
        <w:rPr>
          <w:rFonts w:ascii="Tahoma" w:hAnsi="Tahoma" w:cs="Tahoma"/>
          <w:sz w:val="22"/>
          <w:szCs w:val="22"/>
          <w:lang w:eastAsia="en-US"/>
        </w:rPr>
      </w:pPr>
      <w:r w:rsidRPr="00AF36E2">
        <w:rPr>
          <w:rFonts w:ascii="Tahoma" w:hAnsi="Tahoma" w:cs="Tahoma"/>
          <w:sz w:val="22"/>
          <w:szCs w:val="22"/>
          <w:lang w:eastAsia="en-US"/>
        </w:rPr>
        <w:t xml:space="preserve">Οι αιτήσεις θα πρέπει να </w:t>
      </w:r>
      <w:r w:rsidR="00993253" w:rsidRPr="00AF36E2">
        <w:rPr>
          <w:rFonts w:ascii="Tahoma" w:hAnsi="Tahoma" w:cs="Tahoma"/>
          <w:sz w:val="22"/>
          <w:szCs w:val="22"/>
          <w:lang w:eastAsia="en-US"/>
        </w:rPr>
        <w:t>υποβληθούν</w:t>
      </w:r>
      <w:r w:rsidRPr="00AF36E2">
        <w:rPr>
          <w:rFonts w:ascii="Tahoma" w:hAnsi="Tahoma" w:cs="Tahoma"/>
          <w:sz w:val="22"/>
          <w:szCs w:val="22"/>
          <w:lang w:eastAsia="en-US"/>
        </w:rPr>
        <w:t xml:space="preserve"> με την ένδειξη: </w:t>
      </w:r>
    </w:p>
    <w:p w14:paraId="6C1678D1" w14:textId="609E4B5E" w:rsidR="00791D67" w:rsidRPr="00AF36E2" w:rsidRDefault="00C87FC5" w:rsidP="00791D67">
      <w:pPr>
        <w:autoSpaceDE w:val="0"/>
        <w:autoSpaceDN w:val="0"/>
        <w:adjustRightInd w:val="0"/>
        <w:spacing w:after="120" w:line="300" w:lineRule="atLeast"/>
        <w:jc w:val="both"/>
        <w:rPr>
          <w:rFonts w:ascii="Tahoma" w:hAnsi="Tahoma" w:cs="Tahoma"/>
          <w:sz w:val="22"/>
          <w:szCs w:val="22"/>
          <w:lang w:eastAsia="en-US"/>
        </w:rPr>
      </w:pPr>
      <w:r w:rsidRPr="00AF36E2">
        <w:rPr>
          <w:rFonts w:ascii="Tahoma" w:hAnsi="Tahoma" w:cs="Tahoma"/>
          <w:sz w:val="22"/>
          <w:szCs w:val="22"/>
          <w:lang w:eastAsia="en-US"/>
        </w:rPr>
        <w:t>«</w:t>
      </w:r>
      <w:r w:rsidRPr="00AF36E2">
        <w:rPr>
          <w:rFonts w:ascii="Tahoma" w:hAnsi="Tahoma" w:cs="Tahoma"/>
          <w:b/>
          <w:sz w:val="22"/>
          <w:szCs w:val="22"/>
          <w:lang w:eastAsia="en-US"/>
        </w:rPr>
        <w:t xml:space="preserve">Αίτηση στο πλαίσιο της </w:t>
      </w:r>
      <w:r w:rsidR="005F4905">
        <w:rPr>
          <w:rFonts w:ascii="Tahoma" w:hAnsi="Tahoma" w:cs="Tahoma"/>
          <w:b/>
          <w:sz w:val="22"/>
          <w:szCs w:val="22"/>
          <w:lang w:eastAsia="en-US"/>
        </w:rPr>
        <w:t>Π</w:t>
      </w:r>
      <w:r w:rsidRPr="00AF36E2">
        <w:rPr>
          <w:rFonts w:ascii="Tahoma" w:hAnsi="Tahoma" w:cs="Tahoma"/>
          <w:b/>
          <w:sz w:val="22"/>
          <w:szCs w:val="22"/>
          <w:lang w:eastAsia="en-US"/>
        </w:rPr>
        <w:t xml:space="preserve">ρόσκλησης </w:t>
      </w:r>
      <w:r w:rsidR="005F4905">
        <w:rPr>
          <w:rFonts w:ascii="Tahoma" w:hAnsi="Tahoma" w:cs="Tahoma"/>
          <w:b/>
          <w:sz w:val="22"/>
          <w:szCs w:val="22"/>
          <w:lang w:eastAsia="en-US"/>
        </w:rPr>
        <w:t>Ε</w:t>
      </w:r>
      <w:r w:rsidRPr="00AF36E2">
        <w:rPr>
          <w:rFonts w:ascii="Tahoma" w:hAnsi="Tahoma" w:cs="Tahoma"/>
          <w:b/>
          <w:sz w:val="22"/>
          <w:szCs w:val="22"/>
          <w:lang w:eastAsia="en-US"/>
        </w:rPr>
        <w:t xml:space="preserve">κδήλωσης </w:t>
      </w:r>
      <w:r w:rsidR="005F4905">
        <w:rPr>
          <w:rFonts w:ascii="Tahoma" w:hAnsi="Tahoma" w:cs="Tahoma"/>
          <w:b/>
          <w:sz w:val="22"/>
          <w:szCs w:val="22"/>
          <w:lang w:eastAsia="en-US"/>
        </w:rPr>
        <w:t>Ε</w:t>
      </w:r>
      <w:r w:rsidRPr="00AF36E2">
        <w:rPr>
          <w:rFonts w:ascii="Tahoma" w:hAnsi="Tahoma" w:cs="Tahoma"/>
          <w:b/>
          <w:sz w:val="22"/>
          <w:szCs w:val="22"/>
          <w:lang w:eastAsia="en-US"/>
        </w:rPr>
        <w:t xml:space="preserve">νδιαφέροντος με κωδικό θέσης </w:t>
      </w:r>
      <w:r w:rsidR="002F7236">
        <w:rPr>
          <w:rFonts w:ascii="Tahoma" w:hAnsi="Tahoma" w:cs="Tahoma"/>
          <w:b/>
          <w:sz w:val="22"/>
          <w:szCs w:val="22"/>
          <w:lang w:eastAsia="en-US"/>
        </w:rPr>
        <w:t>30597</w:t>
      </w:r>
      <w:r w:rsidRPr="00AF36E2">
        <w:rPr>
          <w:rFonts w:ascii="Tahoma" w:hAnsi="Tahoma" w:cs="Tahoma"/>
          <w:sz w:val="22"/>
          <w:szCs w:val="22"/>
          <w:lang w:eastAsia="en-US"/>
        </w:rPr>
        <w:t>»</w:t>
      </w:r>
      <w:r w:rsidR="00AA0D7C" w:rsidRPr="00AF36E2">
        <w:rPr>
          <w:rFonts w:ascii="Tahoma" w:hAnsi="Tahoma" w:cs="Tahoma"/>
          <w:sz w:val="22"/>
          <w:szCs w:val="22"/>
          <w:lang w:eastAsia="en-US"/>
        </w:rPr>
        <w:t xml:space="preserve"> (όπως αυτός αναφέρεται παραπάνω)</w:t>
      </w:r>
      <w:r w:rsidR="005D2DCF" w:rsidRPr="00AF36E2">
        <w:rPr>
          <w:rFonts w:ascii="Tahoma" w:hAnsi="Tahoma" w:cs="Tahoma"/>
          <w:b/>
          <w:sz w:val="22"/>
          <w:szCs w:val="22"/>
          <w:lang w:eastAsia="en-US"/>
        </w:rPr>
        <w:t xml:space="preserve"> για το έργο </w:t>
      </w:r>
      <w:r w:rsidR="00842436" w:rsidRPr="00AF36E2">
        <w:rPr>
          <w:rFonts w:ascii="Tahoma" w:hAnsi="Tahoma" w:cs="Tahoma"/>
          <w:b/>
          <w:sz w:val="22"/>
          <w:szCs w:val="22"/>
        </w:rPr>
        <w:t>«</w:t>
      </w:r>
      <w:r w:rsidR="00842436" w:rsidRPr="00C7091F">
        <w:rPr>
          <w:rFonts w:ascii="Tahoma" w:hAnsi="Tahoma" w:cs="Tahoma"/>
          <w:b/>
          <w:sz w:val="22"/>
          <w:szCs w:val="22"/>
        </w:rPr>
        <w:t>Φορητό Εργαστήριο Ανοικτής Πρόσβασης για την Ανάδειξη της Τέχνη</w:t>
      </w:r>
      <w:r w:rsidR="00FC4019">
        <w:rPr>
          <w:rFonts w:ascii="Tahoma" w:hAnsi="Tahoma" w:cs="Tahoma"/>
          <w:b/>
          <w:sz w:val="22"/>
          <w:szCs w:val="22"/>
        </w:rPr>
        <w:t>ς</w:t>
      </w:r>
      <w:r w:rsidR="00842436" w:rsidRPr="00C7091F">
        <w:rPr>
          <w:rFonts w:ascii="Tahoma" w:hAnsi="Tahoma" w:cs="Tahoma"/>
          <w:b/>
          <w:sz w:val="22"/>
          <w:szCs w:val="22"/>
        </w:rPr>
        <w:t xml:space="preserve"> της Φωτογραφίας</w:t>
      </w:r>
      <w:r w:rsidR="00842436" w:rsidRPr="00AF36E2">
        <w:rPr>
          <w:rFonts w:ascii="Tahoma" w:hAnsi="Tahoma" w:cs="Tahoma"/>
          <w:b/>
          <w:sz w:val="22"/>
          <w:szCs w:val="22"/>
        </w:rPr>
        <w:t>» - «</w:t>
      </w:r>
      <w:r w:rsidR="00842436" w:rsidRPr="00C7091F">
        <w:rPr>
          <w:rFonts w:ascii="Tahoma" w:hAnsi="Tahoma" w:cs="Tahoma"/>
          <w:b/>
          <w:sz w:val="22"/>
          <w:szCs w:val="22"/>
        </w:rPr>
        <w:t>MOMUS-Photo-VR</w:t>
      </w:r>
      <w:r w:rsidR="00842436" w:rsidRPr="00AF36E2">
        <w:rPr>
          <w:rFonts w:ascii="Tahoma" w:hAnsi="Tahoma" w:cs="Tahoma"/>
          <w:b/>
          <w:sz w:val="22"/>
          <w:szCs w:val="22"/>
        </w:rPr>
        <w:t xml:space="preserve">» </w:t>
      </w:r>
    </w:p>
    <w:p w14:paraId="3525CE68" w14:textId="7B0F05FF" w:rsidR="00791D67" w:rsidRPr="00AF36E2" w:rsidRDefault="005F4905" w:rsidP="00791D67">
      <w:pPr>
        <w:autoSpaceDE w:val="0"/>
        <w:autoSpaceDN w:val="0"/>
        <w:adjustRightInd w:val="0"/>
        <w:spacing w:after="120" w:line="300" w:lineRule="atLeast"/>
        <w:jc w:val="both"/>
        <w:rPr>
          <w:rFonts w:ascii="Tahoma" w:hAnsi="Tahoma" w:cs="Tahoma"/>
          <w:b/>
          <w:sz w:val="22"/>
          <w:szCs w:val="22"/>
          <w:lang w:eastAsia="en-US"/>
        </w:rPr>
      </w:pPr>
      <w:r>
        <w:rPr>
          <w:rFonts w:ascii="Tahoma" w:hAnsi="Tahoma" w:cs="Tahoma"/>
          <w:bCs/>
          <w:sz w:val="22"/>
          <w:szCs w:val="22"/>
          <w:lang w:eastAsia="en-US"/>
        </w:rPr>
        <w:t>κ</w:t>
      </w:r>
      <w:r w:rsidR="00993253" w:rsidRPr="00AF36E2">
        <w:rPr>
          <w:rFonts w:ascii="Tahoma" w:hAnsi="Tahoma" w:cs="Tahoma"/>
          <w:bCs/>
          <w:sz w:val="22"/>
          <w:szCs w:val="22"/>
          <w:lang w:eastAsia="en-US"/>
        </w:rPr>
        <w:t>αι να φέρουν</w:t>
      </w:r>
      <w:r w:rsidR="00993253" w:rsidRPr="00AF36E2">
        <w:rPr>
          <w:rFonts w:ascii="Tahoma" w:hAnsi="Tahoma" w:cs="Tahoma"/>
          <w:b/>
          <w:bCs/>
          <w:sz w:val="22"/>
          <w:szCs w:val="22"/>
          <w:lang w:eastAsia="en-US"/>
        </w:rPr>
        <w:t xml:space="preserve"> τ</w:t>
      </w:r>
      <w:r w:rsidR="00791D67" w:rsidRPr="00AF36E2">
        <w:rPr>
          <w:rFonts w:ascii="Tahoma" w:hAnsi="Tahoma" w:cs="Tahoma"/>
          <w:b/>
          <w:bCs/>
          <w:sz w:val="22"/>
          <w:szCs w:val="22"/>
          <w:lang w:eastAsia="en-US"/>
        </w:rPr>
        <w:t xml:space="preserve">α στοιχεία του υποψηφίου </w:t>
      </w:r>
      <w:r w:rsidR="00791D67" w:rsidRPr="00AF36E2">
        <w:rPr>
          <w:rFonts w:ascii="Tahoma" w:hAnsi="Tahoma" w:cs="Tahoma"/>
          <w:bCs/>
          <w:sz w:val="22"/>
          <w:szCs w:val="22"/>
          <w:lang w:eastAsia="en-US"/>
        </w:rPr>
        <w:t>(ονοματεπώνυμο, διεύθυνση, τηλέφωνο επικοινωνίας).</w:t>
      </w:r>
    </w:p>
    <w:p w14:paraId="066C3597" w14:textId="77777777" w:rsidR="00C87FC5" w:rsidRPr="00AF36E2" w:rsidRDefault="00C87FC5" w:rsidP="00C87FC5">
      <w:pPr>
        <w:autoSpaceDE w:val="0"/>
        <w:autoSpaceDN w:val="0"/>
        <w:adjustRightInd w:val="0"/>
        <w:spacing w:after="120" w:line="300" w:lineRule="atLeast"/>
        <w:jc w:val="both"/>
        <w:rPr>
          <w:rFonts w:ascii="Tahoma" w:hAnsi="Tahoma" w:cs="Tahoma"/>
          <w:sz w:val="22"/>
          <w:szCs w:val="22"/>
          <w:lang w:eastAsia="en-US"/>
        </w:rPr>
      </w:pPr>
      <w:r w:rsidRPr="00AF36E2">
        <w:rPr>
          <w:rFonts w:ascii="Tahoma" w:hAnsi="Tahoma" w:cs="Tahoma"/>
          <w:sz w:val="22"/>
          <w:szCs w:val="22"/>
          <w:lang w:eastAsia="en-US"/>
        </w:rPr>
        <w:t xml:space="preserve">Αντικατάσταση της πρότασης ή διόρθωση αυτής ή συμπλήρωση τυχόν ελλειπόντων δικαιολογητικών επιτρέπεται μόνο μέχρι τη λήξη της προθεσμίας υποβολής των προτάσεων. </w:t>
      </w:r>
    </w:p>
    <w:p w14:paraId="0050921D" w14:textId="33C12BC1" w:rsidR="00AB24EE" w:rsidRPr="00AF36E2" w:rsidRDefault="00680378" w:rsidP="00FA29E9">
      <w:pPr>
        <w:autoSpaceDE w:val="0"/>
        <w:autoSpaceDN w:val="0"/>
        <w:adjustRightInd w:val="0"/>
        <w:spacing w:after="120" w:line="300" w:lineRule="atLeast"/>
        <w:jc w:val="both"/>
        <w:rPr>
          <w:rFonts w:ascii="Tahoma" w:hAnsi="Tahoma" w:cs="Tahoma"/>
          <w:sz w:val="22"/>
          <w:szCs w:val="22"/>
          <w:lang w:eastAsia="en-US"/>
        </w:rPr>
      </w:pPr>
      <w:r w:rsidRPr="00AF36E2">
        <w:rPr>
          <w:rFonts w:ascii="Tahoma" w:hAnsi="Tahoma" w:cs="Tahoma"/>
          <w:sz w:val="22"/>
          <w:szCs w:val="22"/>
          <w:lang w:eastAsia="en-US"/>
        </w:rPr>
        <w:t>Αιτήσεις</w:t>
      </w:r>
      <w:r w:rsidR="00E9638D" w:rsidRPr="00AF36E2">
        <w:rPr>
          <w:rFonts w:ascii="Tahoma" w:hAnsi="Tahoma" w:cs="Tahoma"/>
          <w:sz w:val="22"/>
          <w:szCs w:val="22"/>
          <w:lang w:eastAsia="en-US"/>
        </w:rPr>
        <w:t xml:space="preserve"> οι οποίες θα υποβληθούν μετά την ανωτέρω ημερομηνία και ώρα θα απορρίπτονται ως εκπρόθεσμες και δεν θα αξιολογούνται.</w:t>
      </w:r>
      <w:r w:rsidR="00E9638D" w:rsidRPr="00AF36E2">
        <w:rPr>
          <w:rFonts w:ascii="Calibri" w:eastAsia="Calibri" w:hAnsi="Calibri" w:cs="Calibri"/>
          <w:color w:val="000000"/>
          <w:sz w:val="22"/>
          <w:szCs w:val="22"/>
          <w:lang w:eastAsia="en-US"/>
        </w:rPr>
        <w:t xml:space="preserve"> </w:t>
      </w:r>
      <w:r w:rsidR="00E9638D" w:rsidRPr="00AF36E2">
        <w:rPr>
          <w:rFonts w:ascii="Tahoma" w:hAnsi="Tahoma" w:cs="Tahoma"/>
          <w:sz w:val="22"/>
          <w:szCs w:val="22"/>
          <w:lang w:eastAsia="en-US"/>
        </w:rPr>
        <w:t>Ελλιπείς αιτήσεις και αιτήσεις χωρίς αναφορά σε κωδικό θέσης δε θα ληφθούν υπ’ όψη.</w:t>
      </w:r>
      <w:r w:rsidR="00AA0D7C" w:rsidRPr="00AF36E2">
        <w:rPr>
          <w:rFonts w:ascii="Tahoma" w:hAnsi="Tahoma" w:cs="Tahoma"/>
          <w:sz w:val="22"/>
          <w:szCs w:val="22"/>
          <w:lang w:eastAsia="en-US"/>
        </w:rPr>
        <w:t xml:space="preserve"> </w:t>
      </w:r>
      <w:r w:rsidR="00AB24EE" w:rsidRPr="00AF36E2">
        <w:rPr>
          <w:rFonts w:ascii="Tahoma" w:hAnsi="Tahoma" w:cs="Tahoma"/>
          <w:sz w:val="22"/>
          <w:szCs w:val="22"/>
          <w:lang w:eastAsia="en-US"/>
        </w:rPr>
        <w:t>Προσόντα</w:t>
      </w:r>
      <w:r w:rsidR="005565BB" w:rsidRPr="00AF36E2">
        <w:rPr>
          <w:rFonts w:ascii="Tahoma" w:hAnsi="Tahoma" w:cs="Tahoma"/>
          <w:sz w:val="22"/>
          <w:szCs w:val="22"/>
          <w:lang w:eastAsia="en-US"/>
        </w:rPr>
        <w:t>,</w:t>
      </w:r>
      <w:r w:rsidR="00AB24EE" w:rsidRPr="00AF36E2">
        <w:rPr>
          <w:rFonts w:ascii="Tahoma" w:hAnsi="Tahoma" w:cs="Tahoma"/>
          <w:sz w:val="22"/>
          <w:szCs w:val="22"/>
          <w:lang w:eastAsia="en-US"/>
        </w:rPr>
        <w:t xml:space="preserve"> που αναφέρονται είτε στην πρόταση, είτε στο βιογραφικό σημείωμα αλλά δεν τεκμηριώνονται  με την υποβολή των αντιστοίχων </w:t>
      </w:r>
      <w:r w:rsidR="00E9638D" w:rsidRPr="00AF36E2">
        <w:rPr>
          <w:rFonts w:ascii="Tahoma" w:hAnsi="Tahoma" w:cs="Tahoma"/>
          <w:sz w:val="22"/>
          <w:szCs w:val="22"/>
          <w:lang w:eastAsia="en-US"/>
        </w:rPr>
        <w:t>δικαιολογητικών,</w:t>
      </w:r>
      <w:r w:rsidR="00AB24EE" w:rsidRPr="00AF36E2">
        <w:rPr>
          <w:rFonts w:ascii="Tahoma" w:hAnsi="Tahoma" w:cs="Tahoma"/>
          <w:sz w:val="22"/>
          <w:szCs w:val="22"/>
          <w:lang w:eastAsia="en-US"/>
        </w:rPr>
        <w:t xml:space="preserve"> δεν θα ληφθούν υπόψη και δεν θα </w:t>
      </w:r>
      <w:proofErr w:type="spellStart"/>
      <w:r w:rsidR="00AB24EE" w:rsidRPr="00AF36E2">
        <w:rPr>
          <w:rFonts w:ascii="Tahoma" w:hAnsi="Tahoma" w:cs="Tahoma"/>
          <w:sz w:val="22"/>
          <w:szCs w:val="22"/>
          <w:lang w:eastAsia="en-US"/>
        </w:rPr>
        <w:t>μοριοδοτηθούν</w:t>
      </w:r>
      <w:proofErr w:type="spellEnd"/>
      <w:r w:rsidR="00AB24EE" w:rsidRPr="00AF36E2">
        <w:rPr>
          <w:rFonts w:ascii="Tahoma" w:hAnsi="Tahoma" w:cs="Tahoma"/>
          <w:sz w:val="22"/>
          <w:szCs w:val="22"/>
          <w:lang w:eastAsia="en-US"/>
        </w:rPr>
        <w:t xml:space="preserve"> για την τελική κατάταξη των υποψηφίων.</w:t>
      </w:r>
    </w:p>
    <w:p w14:paraId="2E02151D" w14:textId="236BCA48" w:rsidR="00E9638D" w:rsidRDefault="00AA0D7C" w:rsidP="00F22901">
      <w:pPr>
        <w:autoSpaceDE w:val="0"/>
        <w:autoSpaceDN w:val="0"/>
        <w:adjustRightInd w:val="0"/>
        <w:spacing w:after="120" w:line="300" w:lineRule="atLeast"/>
        <w:jc w:val="both"/>
        <w:rPr>
          <w:rFonts w:ascii="Tahoma" w:hAnsi="Tahoma" w:cs="Tahoma"/>
          <w:bCs/>
          <w:sz w:val="22"/>
          <w:szCs w:val="22"/>
          <w:lang w:eastAsia="en-US"/>
        </w:rPr>
      </w:pPr>
      <w:r w:rsidRPr="00AF36E2">
        <w:rPr>
          <w:rFonts w:ascii="Tahoma" w:hAnsi="Tahoma" w:cs="Tahoma"/>
          <w:bCs/>
          <w:sz w:val="22"/>
          <w:szCs w:val="22"/>
          <w:lang w:eastAsia="en-US"/>
        </w:rPr>
        <w:lastRenderedPageBreak/>
        <w:t xml:space="preserve">Για περισσότερες πληροφορίες οι ενδιαφερόμενοι μπορούν να απευθύνονται </w:t>
      </w:r>
      <w:proofErr w:type="spellStart"/>
      <w:r w:rsidRPr="00AF36E2">
        <w:rPr>
          <w:rFonts w:ascii="Tahoma" w:hAnsi="Tahoma" w:cs="Tahoma"/>
          <w:bCs/>
          <w:sz w:val="22"/>
          <w:szCs w:val="22"/>
          <w:lang w:eastAsia="en-US"/>
        </w:rPr>
        <w:t>στ</w:t>
      </w:r>
      <w:proofErr w:type="spellEnd"/>
      <w:r w:rsidR="00DE664D" w:rsidRPr="00AF36E2">
        <w:rPr>
          <w:rFonts w:ascii="Tahoma" w:hAnsi="Tahoma" w:cs="Tahoma"/>
          <w:bCs/>
          <w:sz w:val="22"/>
          <w:szCs w:val="22"/>
          <w:lang w:val="en-US" w:eastAsia="en-US"/>
        </w:rPr>
        <w:t>o</w:t>
      </w:r>
      <w:r w:rsidRPr="00AF36E2">
        <w:rPr>
          <w:rFonts w:ascii="Tahoma" w:hAnsi="Tahoma" w:cs="Tahoma"/>
          <w:bCs/>
          <w:sz w:val="22"/>
          <w:szCs w:val="22"/>
          <w:lang w:eastAsia="en-US"/>
        </w:rPr>
        <w:t>ν</w:t>
      </w:r>
      <w:r w:rsidR="00DE664D" w:rsidRPr="00AF36E2">
        <w:rPr>
          <w:rFonts w:ascii="Tahoma" w:hAnsi="Tahoma" w:cs="Tahoma"/>
          <w:bCs/>
          <w:sz w:val="22"/>
          <w:szCs w:val="22"/>
          <w:lang w:eastAsia="en-US"/>
        </w:rPr>
        <w:t xml:space="preserve"> κ. </w:t>
      </w:r>
      <w:r w:rsidR="00842436">
        <w:rPr>
          <w:rFonts w:ascii="Tahoma" w:hAnsi="Tahoma" w:cs="Tahoma"/>
          <w:bCs/>
          <w:sz w:val="22"/>
          <w:szCs w:val="22"/>
          <w:lang w:eastAsia="en-US"/>
        </w:rPr>
        <w:t>Κεχαγιά Διονύσιο</w:t>
      </w:r>
      <w:r w:rsidRPr="0013505A">
        <w:rPr>
          <w:rFonts w:ascii="Tahoma" w:hAnsi="Tahoma" w:cs="Tahoma"/>
          <w:bCs/>
          <w:sz w:val="22"/>
          <w:szCs w:val="22"/>
          <w:lang w:eastAsia="en-US"/>
        </w:rPr>
        <w:t xml:space="preserve">, </w:t>
      </w:r>
      <w:proofErr w:type="spellStart"/>
      <w:r w:rsidRPr="0013505A">
        <w:rPr>
          <w:rFonts w:ascii="Tahoma" w:hAnsi="Tahoma" w:cs="Tahoma"/>
          <w:bCs/>
          <w:sz w:val="22"/>
          <w:szCs w:val="22"/>
          <w:lang w:eastAsia="en-US"/>
        </w:rPr>
        <w:t>τηλ</w:t>
      </w:r>
      <w:proofErr w:type="spellEnd"/>
      <w:r w:rsidRPr="0013505A">
        <w:rPr>
          <w:rFonts w:ascii="Tahoma" w:hAnsi="Tahoma" w:cs="Tahoma"/>
          <w:bCs/>
          <w:sz w:val="22"/>
          <w:szCs w:val="22"/>
          <w:lang w:eastAsia="en-US"/>
        </w:rPr>
        <w:t xml:space="preserve">. </w:t>
      </w:r>
      <w:r w:rsidR="00E9638D" w:rsidRPr="0013505A">
        <w:rPr>
          <w:rFonts w:ascii="Tahoma" w:hAnsi="Tahoma" w:cs="Tahoma"/>
          <w:bCs/>
          <w:sz w:val="22"/>
          <w:szCs w:val="22"/>
          <w:lang w:eastAsia="en-US"/>
        </w:rPr>
        <w:t xml:space="preserve"> 231</w:t>
      </w:r>
      <w:r w:rsidR="00D250FF" w:rsidRPr="0013505A">
        <w:rPr>
          <w:rFonts w:ascii="Tahoma" w:hAnsi="Tahoma" w:cs="Tahoma"/>
          <w:bCs/>
          <w:sz w:val="22"/>
          <w:szCs w:val="22"/>
          <w:lang w:eastAsia="en-US"/>
        </w:rPr>
        <w:t xml:space="preserve">1 </w:t>
      </w:r>
      <w:r w:rsidR="00D40429" w:rsidRPr="0013505A">
        <w:rPr>
          <w:rFonts w:ascii="Tahoma" w:hAnsi="Tahoma" w:cs="Tahoma"/>
          <w:bCs/>
          <w:sz w:val="22"/>
          <w:szCs w:val="22"/>
          <w:lang w:eastAsia="en-US"/>
        </w:rPr>
        <w:t>2577</w:t>
      </w:r>
      <w:r w:rsidR="00842436" w:rsidRPr="0055154A">
        <w:rPr>
          <w:rFonts w:ascii="Tahoma" w:hAnsi="Tahoma" w:cs="Tahoma"/>
          <w:bCs/>
          <w:sz w:val="22"/>
          <w:szCs w:val="22"/>
          <w:lang w:eastAsia="en-US"/>
        </w:rPr>
        <w:t>16</w:t>
      </w:r>
      <w:r w:rsidR="00D40429" w:rsidRPr="0013505A">
        <w:rPr>
          <w:rFonts w:ascii="Tahoma" w:hAnsi="Tahoma" w:cs="Tahoma"/>
          <w:bCs/>
          <w:sz w:val="22"/>
          <w:szCs w:val="22"/>
          <w:lang w:eastAsia="en-US"/>
        </w:rPr>
        <w:t xml:space="preserve"> </w:t>
      </w:r>
      <w:r w:rsidR="00E9638D" w:rsidRPr="0013505A">
        <w:rPr>
          <w:rFonts w:ascii="Tahoma" w:hAnsi="Tahoma" w:cs="Tahoma"/>
          <w:bCs/>
          <w:sz w:val="22"/>
          <w:szCs w:val="22"/>
          <w:lang w:eastAsia="en-US"/>
        </w:rPr>
        <w:t xml:space="preserve">ή στο email: </w:t>
      </w:r>
      <w:proofErr w:type="spellStart"/>
      <w:r w:rsidR="0013505A" w:rsidRPr="007D75D5">
        <w:rPr>
          <w:rStyle w:val="Hyperlink"/>
          <w:rFonts w:ascii="Tahoma" w:hAnsi="Tahoma" w:cs="Tahoma"/>
          <w:bCs/>
          <w:sz w:val="22"/>
          <w:szCs w:val="22"/>
          <w:lang w:val="en-US" w:eastAsia="en-US"/>
        </w:rPr>
        <w:t>d</w:t>
      </w:r>
      <w:r w:rsidR="00842436">
        <w:rPr>
          <w:rStyle w:val="Hyperlink"/>
          <w:rFonts w:ascii="Tahoma" w:hAnsi="Tahoma" w:cs="Tahoma"/>
          <w:bCs/>
          <w:sz w:val="22"/>
          <w:szCs w:val="22"/>
          <w:lang w:val="en-US" w:eastAsia="en-US"/>
        </w:rPr>
        <w:t>iok</w:t>
      </w:r>
      <w:proofErr w:type="spellEnd"/>
      <w:r w:rsidR="00F83156" w:rsidRPr="007D75D5">
        <w:rPr>
          <w:rStyle w:val="Hyperlink"/>
          <w:rFonts w:ascii="Tahoma" w:hAnsi="Tahoma" w:cs="Tahoma"/>
          <w:bCs/>
          <w:sz w:val="22"/>
          <w:szCs w:val="22"/>
          <w:lang w:eastAsia="en-US"/>
        </w:rPr>
        <w:t>@</w:t>
      </w:r>
      <w:proofErr w:type="spellStart"/>
      <w:r w:rsidR="00F83156" w:rsidRPr="0013505A">
        <w:rPr>
          <w:rStyle w:val="Hyperlink"/>
          <w:rFonts w:ascii="Tahoma" w:hAnsi="Tahoma" w:cs="Tahoma"/>
          <w:bCs/>
          <w:sz w:val="22"/>
          <w:szCs w:val="22"/>
          <w:lang w:val="en-US" w:eastAsia="en-US"/>
        </w:rPr>
        <w:t>iti</w:t>
      </w:r>
      <w:proofErr w:type="spellEnd"/>
      <w:r w:rsidR="00F83156" w:rsidRPr="007D75D5">
        <w:rPr>
          <w:rStyle w:val="Hyperlink"/>
          <w:rFonts w:ascii="Tahoma" w:hAnsi="Tahoma" w:cs="Tahoma"/>
          <w:bCs/>
          <w:sz w:val="22"/>
          <w:szCs w:val="22"/>
          <w:lang w:eastAsia="en-US"/>
        </w:rPr>
        <w:t>.</w:t>
      </w:r>
      <w:r w:rsidR="00F83156" w:rsidRPr="0013505A">
        <w:rPr>
          <w:rStyle w:val="Hyperlink"/>
          <w:rFonts w:ascii="Tahoma" w:hAnsi="Tahoma" w:cs="Tahoma"/>
          <w:bCs/>
          <w:sz w:val="22"/>
          <w:szCs w:val="22"/>
          <w:lang w:val="en-US" w:eastAsia="en-US"/>
        </w:rPr>
        <w:t>gr</w:t>
      </w:r>
      <w:r w:rsidR="00DE664D" w:rsidRPr="0013505A">
        <w:rPr>
          <w:rFonts w:ascii="Tahoma" w:hAnsi="Tahoma" w:cs="Tahoma"/>
          <w:bCs/>
          <w:sz w:val="22"/>
          <w:szCs w:val="22"/>
          <w:lang w:eastAsia="en-US"/>
        </w:rPr>
        <w:t>.</w:t>
      </w:r>
      <w:r w:rsidR="00E9638D" w:rsidRPr="00AF36E2">
        <w:rPr>
          <w:rFonts w:ascii="Tahoma" w:hAnsi="Tahoma" w:cs="Tahoma"/>
          <w:bCs/>
          <w:sz w:val="22"/>
          <w:szCs w:val="22"/>
          <w:lang w:eastAsia="en-US"/>
        </w:rPr>
        <w:t xml:space="preserve"> </w:t>
      </w:r>
    </w:p>
    <w:p w14:paraId="03CB5C6C" w14:textId="77777777" w:rsidR="00A52A4D" w:rsidRPr="00AF36E2" w:rsidRDefault="00A52A4D" w:rsidP="00F22901">
      <w:pPr>
        <w:autoSpaceDE w:val="0"/>
        <w:autoSpaceDN w:val="0"/>
        <w:adjustRightInd w:val="0"/>
        <w:spacing w:after="120" w:line="300" w:lineRule="atLeast"/>
        <w:jc w:val="both"/>
        <w:rPr>
          <w:rFonts w:ascii="Tahoma" w:hAnsi="Tahoma" w:cs="Tahoma"/>
          <w:bCs/>
          <w:sz w:val="22"/>
          <w:szCs w:val="22"/>
          <w:lang w:eastAsia="en-US"/>
        </w:rPr>
      </w:pPr>
    </w:p>
    <w:p w14:paraId="20F0C451" w14:textId="77777777" w:rsidR="00E9638D" w:rsidRPr="00AF36E2" w:rsidRDefault="00E9638D" w:rsidP="00E9638D">
      <w:pPr>
        <w:autoSpaceDE w:val="0"/>
        <w:autoSpaceDN w:val="0"/>
        <w:adjustRightInd w:val="0"/>
        <w:spacing w:after="120" w:line="300" w:lineRule="atLeast"/>
        <w:rPr>
          <w:rFonts w:ascii="Tahoma" w:hAnsi="Tahoma" w:cs="Tahoma"/>
          <w:b/>
          <w:bCs/>
          <w:sz w:val="22"/>
          <w:szCs w:val="22"/>
          <w:u w:val="single"/>
          <w:lang w:eastAsia="en-US"/>
        </w:rPr>
      </w:pPr>
      <w:r w:rsidRPr="00AF36E2">
        <w:rPr>
          <w:rFonts w:ascii="Tahoma" w:hAnsi="Tahoma" w:cs="Tahoma"/>
          <w:b/>
          <w:bCs/>
          <w:sz w:val="22"/>
          <w:szCs w:val="22"/>
          <w:u w:val="single"/>
          <w:lang w:eastAsia="en-US"/>
        </w:rPr>
        <w:t>ΔΙΑΔΙΚΑΣΙΑ ΑΞΙΟΛΟΓΗΣΗΣ</w:t>
      </w:r>
    </w:p>
    <w:p w14:paraId="4FA823ED" w14:textId="1FA8961F" w:rsidR="008C23D2" w:rsidRPr="00AF36E2" w:rsidRDefault="00E9638D" w:rsidP="00E9638D">
      <w:pPr>
        <w:autoSpaceDE w:val="0"/>
        <w:autoSpaceDN w:val="0"/>
        <w:adjustRightInd w:val="0"/>
        <w:spacing w:after="120" w:line="300" w:lineRule="atLeast"/>
        <w:jc w:val="both"/>
        <w:rPr>
          <w:rFonts w:ascii="Tahoma" w:hAnsi="Tahoma" w:cs="Tahoma"/>
          <w:bCs/>
          <w:sz w:val="22"/>
          <w:szCs w:val="22"/>
          <w:lang w:eastAsia="en-US"/>
        </w:rPr>
      </w:pPr>
      <w:r w:rsidRPr="00AF36E2">
        <w:rPr>
          <w:rFonts w:ascii="Tahoma" w:hAnsi="Tahoma" w:cs="Tahoma"/>
          <w:bCs/>
          <w:sz w:val="22"/>
          <w:szCs w:val="22"/>
          <w:lang w:eastAsia="en-US"/>
        </w:rPr>
        <w:t xml:space="preserve">Οι υποψηφιότητες κάθε θέσης αξιολογούνται από Επιτροπή Αξιολόγησης, η οποία αποτελείται από 3 τακτικά και 3 αναπληρωματικά μέλη προερχόμενα από το προσωπικό του </w:t>
      </w:r>
      <w:r w:rsidR="00DD6B77" w:rsidRPr="00AF36E2">
        <w:rPr>
          <w:rFonts w:ascii="Tahoma" w:hAnsi="Tahoma" w:cs="Tahoma"/>
          <w:bCs/>
          <w:sz w:val="22"/>
          <w:szCs w:val="22"/>
          <w:lang w:eastAsia="en-US"/>
        </w:rPr>
        <w:t>ΕΚΕΤΑ</w:t>
      </w:r>
      <w:r w:rsidRPr="00AF36E2">
        <w:rPr>
          <w:rFonts w:ascii="Tahoma" w:hAnsi="Tahoma" w:cs="Tahoma"/>
          <w:bCs/>
          <w:sz w:val="22"/>
          <w:szCs w:val="22"/>
          <w:lang w:eastAsia="en-US"/>
        </w:rPr>
        <w:t xml:space="preserve">. Το ένα τακτικό μέλος είναι ο </w:t>
      </w:r>
      <w:r w:rsidR="00680378" w:rsidRPr="00AF36E2">
        <w:rPr>
          <w:rFonts w:ascii="Tahoma" w:hAnsi="Tahoma" w:cs="Tahoma"/>
          <w:bCs/>
          <w:sz w:val="22"/>
          <w:szCs w:val="22"/>
          <w:lang w:eastAsia="en-US"/>
        </w:rPr>
        <w:t xml:space="preserve">Επιστημονικά </w:t>
      </w:r>
      <w:r w:rsidRPr="00AF36E2">
        <w:rPr>
          <w:rFonts w:ascii="Tahoma" w:hAnsi="Tahoma" w:cs="Tahoma"/>
          <w:bCs/>
          <w:sz w:val="22"/>
          <w:szCs w:val="22"/>
          <w:lang w:eastAsia="en-US"/>
        </w:rPr>
        <w:t xml:space="preserve">Υπεύθυνος της Πράξης. Η Επιτροπή </w:t>
      </w:r>
      <w:r w:rsidR="00AF7AFE" w:rsidRPr="00AF36E2">
        <w:rPr>
          <w:rFonts w:ascii="Tahoma" w:hAnsi="Tahoma" w:cs="Tahoma"/>
          <w:bCs/>
          <w:sz w:val="22"/>
          <w:szCs w:val="22"/>
          <w:lang w:eastAsia="en-US"/>
        </w:rPr>
        <w:t>έχει οριστεί</w:t>
      </w:r>
      <w:r w:rsidRPr="00AF36E2">
        <w:rPr>
          <w:rFonts w:ascii="Tahoma" w:hAnsi="Tahoma" w:cs="Tahoma"/>
          <w:bCs/>
          <w:sz w:val="22"/>
          <w:szCs w:val="22"/>
          <w:lang w:eastAsia="en-US"/>
        </w:rPr>
        <w:t xml:space="preserve"> με Απόφαση του Δ.Σ. του </w:t>
      </w:r>
      <w:r w:rsidR="00DD6B77" w:rsidRPr="00AF36E2">
        <w:rPr>
          <w:rFonts w:ascii="Tahoma" w:hAnsi="Tahoma" w:cs="Tahoma"/>
          <w:bCs/>
          <w:sz w:val="22"/>
          <w:szCs w:val="22"/>
          <w:lang w:eastAsia="en-US"/>
        </w:rPr>
        <w:t>ΕΚΕΤΑ</w:t>
      </w:r>
      <w:r w:rsidRPr="00AF36E2">
        <w:rPr>
          <w:rFonts w:ascii="Tahoma" w:hAnsi="Tahoma" w:cs="Tahoma"/>
          <w:bCs/>
          <w:sz w:val="22"/>
          <w:szCs w:val="22"/>
          <w:lang w:eastAsia="en-US"/>
        </w:rPr>
        <w:t xml:space="preserve">. Η Επιτροπή </w:t>
      </w:r>
      <w:r w:rsidR="00AF7AFE" w:rsidRPr="00AF36E2">
        <w:rPr>
          <w:rFonts w:ascii="Tahoma" w:hAnsi="Tahoma" w:cs="Tahoma"/>
          <w:bCs/>
          <w:sz w:val="22"/>
          <w:szCs w:val="22"/>
          <w:lang w:eastAsia="en-US"/>
        </w:rPr>
        <w:t>θα παραμεί</w:t>
      </w:r>
      <w:r w:rsidRPr="00AF36E2">
        <w:rPr>
          <w:rFonts w:ascii="Tahoma" w:hAnsi="Tahoma" w:cs="Tahoma"/>
          <w:bCs/>
          <w:sz w:val="22"/>
          <w:szCs w:val="22"/>
          <w:lang w:eastAsia="en-US"/>
        </w:rPr>
        <w:t xml:space="preserve">νει ίδια καθ’ όλη τη διάρκεια </w:t>
      </w:r>
      <w:r w:rsidR="00AF7AFE" w:rsidRPr="00AF36E2">
        <w:rPr>
          <w:rFonts w:ascii="Tahoma" w:hAnsi="Tahoma" w:cs="Tahoma"/>
          <w:bCs/>
          <w:sz w:val="22"/>
          <w:szCs w:val="22"/>
          <w:lang w:eastAsia="en-US"/>
        </w:rPr>
        <w:t>της πράξης</w:t>
      </w:r>
      <w:r w:rsidRPr="00AF36E2">
        <w:rPr>
          <w:rFonts w:ascii="Tahoma" w:hAnsi="Tahoma" w:cs="Tahoma"/>
          <w:bCs/>
          <w:sz w:val="22"/>
          <w:szCs w:val="22"/>
          <w:lang w:eastAsia="en-US"/>
        </w:rPr>
        <w:t xml:space="preserve">. Επί ποινή απορρίψεως της πρότασης, δεν επιτρέπεται τα μέλη της Επιτροπής Αξιολόγησης να έχουν σχέσεις συγγένειας έως γ΄ βαθμού εξ αίματος ή </w:t>
      </w:r>
      <w:r w:rsidR="00DD4810">
        <w:rPr>
          <w:rFonts w:ascii="Tahoma" w:hAnsi="Tahoma" w:cs="Tahoma"/>
          <w:bCs/>
          <w:sz w:val="22"/>
          <w:szCs w:val="22"/>
          <w:lang w:eastAsia="en-US"/>
        </w:rPr>
        <w:t xml:space="preserve">εξ </w:t>
      </w:r>
      <w:r w:rsidRPr="00AF36E2">
        <w:rPr>
          <w:rFonts w:ascii="Tahoma" w:hAnsi="Tahoma" w:cs="Tahoma"/>
          <w:bCs/>
          <w:sz w:val="22"/>
          <w:szCs w:val="22"/>
          <w:lang w:eastAsia="en-US"/>
        </w:rPr>
        <w:t xml:space="preserve">αγχιστείας με οποιονδήποτε υποψήφιο. </w:t>
      </w:r>
    </w:p>
    <w:p w14:paraId="00772666" w14:textId="0595884F" w:rsidR="00E9638D" w:rsidRPr="00AF36E2" w:rsidRDefault="008C23D2" w:rsidP="00E9638D">
      <w:pPr>
        <w:autoSpaceDE w:val="0"/>
        <w:autoSpaceDN w:val="0"/>
        <w:adjustRightInd w:val="0"/>
        <w:spacing w:after="120" w:line="300" w:lineRule="atLeast"/>
        <w:jc w:val="both"/>
        <w:rPr>
          <w:rFonts w:ascii="Tahoma" w:hAnsi="Tahoma" w:cs="Tahoma"/>
          <w:bCs/>
          <w:sz w:val="22"/>
          <w:szCs w:val="22"/>
          <w:lang w:eastAsia="en-US"/>
        </w:rPr>
      </w:pPr>
      <w:r w:rsidRPr="00AF36E2">
        <w:rPr>
          <w:rFonts w:ascii="Tahoma" w:hAnsi="Tahoma" w:cs="Tahoma"/>
          <w:bCs/>
          <w:sz w:val="22"/>
          <w:szCs w:val="22"/>
          <w:lang w:eastAsia="en-US"/>
        </w:rPr>
        <w:t>Η αξιολόγηση θα ολοκληρωθεί με σύνταξη πίνακα κατάταξης (</w:t>
      </w:r>
      <w:r w:rsidRPr="00AF36E2">
        <w:rPr>
          <w:rFonts w:ascii="Tahoma" w:hAnsi="Tahoma" w:cs="Tahoma"/>
          <w:bCs/>
          <w:i/>
          <w:iCs/>
          <w:sz w:val="22"/>
          <w:szCs w:val="22"/>
          <w:lang w:eastAsia="en-US"/>
        </w:rPr>
        <w:t xml:space="preserve">δεν απαιτείται σύνταξη πίνακα κατάταξης, όταν έχει υποβληθεί μόνο μια πρόταση ή όταν μόνο μία πρόταση </w:t>
      </w:r>
      <w:r w:rsidR="005D3FD4" w:rsidRPr="00AF36E2">
        <w:rPr>
          <w:rFonts w:ascii="Tahoma" w:hAnsi="Tahoma" w:cs="Tahoma"/>
          <w:bCs/>
          <w:i/>
          <w:iCs/>
          <w:sz w:val="22"/>
          <w:szCs w:val="22"/>
          <w:lang w:eastAsia="en-US"/>
        </w:rPr>
        <w:t xml:space="preserve">αξιολογηθεί/ </w:t>
      </w:r>
      <w:r w:rsidRPr="00AF36E2">
        <w:rPr>
          <w:rFonts w:ascii="Tahoma" w:hAnsi="Tahoma" w:cs="Tahoma"/>
          <w:bCs/>
          <w:i/>
          <w:iCs/>
          <w:sz w:val="22"/>
          <w:szCs w:val="22"/>
          <w:lang w:eastAsia="en-US"/>
        </w:rPr>
        <w:t>βαθμολογηθεί</w:t>
      </w:r>
      <w:r w:rsidRPr="00AF36E2">
        <w:rPr>
          <w:rFonts w:ascii="Tahoma" w:hAnsi="Tahoma" w:cs="Tahoma"/>
          <w:bCs/>
          <w:sz w:val="22"/>
          <w:szCs w:val="22"/>
          <w:lang w:eastAsia="en-US"/>
        </w:rPr>
        <w:t xml:space="preserve">). Υποβληθείσα πρόταση η οποία δεν πληροί τα απαιτούμενα προσόντα της </w:t>
      </w:r>
      <w:r w:rsidR="005D2B40">
        <w:rPr>
          <w:rFonts w:ascii="Tahoma" w:hAnsi="Tahoma" w:cs="Tahoma"/>
          <w:bCs/>
          <w:sz w:val="22"/>
          <w:szCs w:val="22"/>
          <w:lang w:eastAsia="en-US"/>
        </w:rPr>
        <w:t>Πρ</w:t>
      </w:r>
      <w:r w:rsidRPr="00AF36E2">
        <w:rPr>
          <w:rFonts w:ascii="Tahoma" w:hAnsi="Tahoma" w:cs="Tahoma"/>
          <w:bCs/>
          <w:sz w:val="22"/>
          <w:szCs w:val="22"/>
          <w:lang w:eastAsia="en-US"/>
        </w:rPr>
        <w:t xml:space="preserve">όσκλησης δεν βαθμολογείται και απορρίπτεται. </w:t>
      </w:r>
      <w:r w:rsidR="00E9638D" w:rsidRPr="00AF36E2">
        <w:rPr>
          <w:rFonts w:ascii="Tahoma" w:hAnsi="Tahoma" w:cs="Tahoma"/>
          <w:bCs/>
          <w:sz w:val="22"/>
          <w:szCs w:val="22"/>
          <w:lang w:eastAsia="en-US"/>
        </w:rPr>
        <w:t xml:space="preserve">Η εισήγηση της Επιτροπής προωθείται στο Δ.Σ. του </w:t>
      </w:r>
      <w:r w:rsidR="00DD6B77" w:rsidRPr="00AF36E2">
        <w:rPr>
          <w:rFonts w:ascii="Tahoma" w:hAnsi="Tahoma" w:cs="Tahoma"/>
          <w:bCs/>
          <w:sz w:val="22"/>
          <w:szCs w:val="22"/>
          <w:lang w:eastAsia="en-US"/>
        </w:rPr>
        <w:t>ΕΚΕΤΑ προς έγκριση</w:t>
      </w:r>
      <w:r w:rsidR="00E9638D" w:rsidRPr="00AF36E2">
        <w:rPr>
          <w:rFonts w:ascii="Tahoma" w:hAnsi="Tahoma" w:cs="Tahoma"/>
          <w:bCs/>
          <w:sz w:val="22"/>
          <w:szCs w:val="22"/>
          <w:lang w:eastAsia="en-US"/>
        </w:rPr>
        <w:t>.</w:t>
      </w:r>
    </w:p>
    <w:p w14:paraId="7608CEB9" w14:textId="7E8A972C" w:rsidR="00E9638D" w:rsidRPr="00AF36E2" w:rsidRDefault="00E9638D" w:rsidP="005E2477">
      <w:pPr>
        <w:autoSpaceDE w:val="0"/>
        <w:autoSpaceDN w:val="0"/>
        <w:adjustRightInd w:val="0"/>
        <w:spacing w:after="120" w:line="300" w:lineRule="atLeast"/>
        <w:rPr>
          <w:rFonts w:ascii="Tahoma" w:hAnsi="Tahoma" w:cs="Tahoma"/>
          <w:bCs/>
          <w:sz w:val="22"/>
          <w:szCs w:val="22"/>
          <w:lang w:eastAsia="en-US"/>
        </w:rPr>
      </w:pPr>
    </w:p>
    <w:p w14:paraId="4AEF8DD6" w14:textId="77777777" w:rsidR="000270F5" w:rsidRPr="00AF36E2" w:rsidRDefault="000270F5" w:rsidP="000270F5">
      <w:pPr>
        <w:autoSpaceDE w:val="0"/>
        <w:autoSpaceDN w:val="0"/>
        <w:adjustRightInd w:val="0"/>
        <w:spacing w:after="120" w:line="300" w:lineRule="atLeast"/>
        <w:rPr>
          <w:rFonts w:ascii="Tahoma" w:hAnsi="Tahoma" w:cs="Tahoma"/>
          <w:b/>
          <w:bCs/>
          <w:sz w:val="22"/>
          <w:szCs w:val="22"/>
          <w:u w:val="single"/>
          <w:lang w:eastAsia="en-US"/>
        </w:rPr>
      </w:pPr>
      <w:r w:rsidRPr="00AF36E2">
        <w:rPr>
          <w:rFonts w:ascii="Tahoma" w:hAnsi="Tahoma" w:cs="Tahoma"/>
          <w:b/>
          <w:bCs/>
          <w:sz w:val="22"/>
          <w:szCs w:val="22"/>
          <w:u w:val="single"/>
          <w:lang w:eastAsia="en-US"/>
        </w:rPr>
        <w:t>ΑΝΑΚΟΙΝΩΣΗ ΑΠΟΤΕΛΕΣΜΑΤΩΝ</w:t>
      </w:r>
    </w:p>
    <w:p w14:paraId="63212F12" w14:textId="77777777" w:rsidR="000270F5" w:rsidRDefault="000270F5" w:rsidP="00BE404A">
      <w:pPr>
        <w:autoSpaceDE w:val="0"/>
        <w:autoSpaceDN w:val="0"/>
        <w:adjustRightInd w:val="0"/>
        <w:spacing w:after="120" w:line="300" w:lineRule="atLeast"/>
        <w:jc w:val="both"/>
        <w:rPr>
          <w:rFonts w:ascii="Tahoma" w:hAnsi="Tahoma" w:cs="Tahoma"/>
          <w:bCs/>
          <w:sz w:val="22"/>
          <w:szCs w:val="22"/>
          <w:lang w:eastAsia="en-US"/>
        </w:rPr>
      </w:pPr>
      <w:r w:rsidRPr="00AF36E2">
        <w:rPr>
          <w:rFonts w:ascii="Tahoma" w:hAnsi="Tahoma" w:cs="Tahoma"/>
          <w:bCs/>
          <w:sz w:val="22"/>
          <w:szCs w:val="22"/>
          <w:lang w:eastAsia="en-US"/>
        </w:rPr>
        <w:t xml:space="preserve">Μετά την έγκρισή τους από το Δ.Σ. του </w:t>
      </w:r>
      <w:r w:rsidR="00DD6B77" w:rsidRPr="00AF36E2">
        <w:rPr>
          <w:rFonts w:ascii="Tahoma" w:hAnsi="Tahoma" w:cs="Tahoma"/>
          <w:bCs/>
          <w:sz w:val="22"/>
          <w:szCs w:val="22"/>
          <w:lang w:eastAsia="en-US"/>
        </w:rPr>
        <w:t>ΕΚΕΤΑ</w:t>
      </w:r>
      <w:r w:rsidRPr="00AF36E2">
        <w:rPr>
          <w:rFonts w:ascii="Tahoma" w:hAnsi="Tahoma" w:cs="Tahoma"/>
          <w:bCs/>
          <w:sz w:val="22"/>
          <w:szCs w:val="22"/>
          <w:lang w:eastAsia="en-US"/>
        </w:rPr>
        <w:t xml:space="preserve"> τα αποτελέσματα της αξιολόγησης αναρτώνται </w:t>
      </w:r>
      <w:r w:rsidR="00680378" w:rsidRPr="00AF36E2">
        <w:rPr>
          <w:rFonts w:ascii="Tahoma" w:hAnsi="Tahoma" w:cs="Tahoma"/>
          <w:bCs/>
          <w:sz w:val="22"/>
          <w:szCs w:val="22"/>
          <w:lang w:eastAsia="en-US"/>
        </w:rPr>
        <w:t xml:space="preserve">στη ΔΙΑΥΓΕΙΑ και </w:t>
      </w:r>
      <w:r w:rsidRPr="00AF36E2">
        <w:rPr>
          <w:rFonts w:ascii="Tahoma" w:hAnsi="Tahoma" w:cs="Tahoma"/>
          <w:bCs/>
          <w:sz w:val="22"/>
          <w:szCs w:val="22"/>
          <w:lang w:eastAsia="en-US"/>
        </w:rPr>
        <w:t xml:space="preserve">στην ιστοσελίδα του </w:t>
      </w:r>
      <w:r w:rsidR="00DD6B77" w:rsidRPr="00AF36E2">
        <w:rPr>
          <w:rFonts w:ascii="Tahoma" w:hAnsi="Tahoma" w:cs="Tahoma"/>
          <w:bCs/>
          <w:sz w:val="22"/>
          <w:szCs w:val="22"/>
          <w:lang w:eastAsia="en-US"/>
        </w:rPr>
        <w:t>ΕΚΕΤΑ</w:t>
      </w:r>
      <w:r w:rsidRPr="00AF36E2">
        <w:rPr>
          <w:rFonts w:ascii="Tahoma" w:hAnsi="Tahoma" w:cs="Tahoma"/>
          <w:bCs/>
          <w:sz w:val="22"/>
          <w:szCs w:val="22"/>
          <w:lang w:eastAsia="en-US"/>
        </w:rPr>
        <w:t xml:space="preserve"> (</w:t>
      </w:r>
      <w:hyperlink r:id="rId9" w:history="1">
        <w:r w:rsidR="00DD6B77" w:rsidRPr="00AF36E2">
          <w:rPr>
            <w:rStyle w:val="Hyperlink"/>
            <w:rFonts w:ascii="Tahoma" w:hAnsi="Tahoma" w:cs="Tahoma"/>
            <w:bCs/>
            <w:sz w:val="22"/>
            <w:szCs w:val="22"/>
            <w:lang w:val="en-US" w:eastAsia="en-US"/>
          </w:rPr>
          <w:t>www</w:t>
        </w:r>
        <w:r w:rsidR="00DD6B77" w:rsidRPr="00AF36E2">
          <w:rPr>
            <w:rStyle w:val="Hyperlink"/>
            <w:rFonts w:ascii="Tahoma" w:hAnsi="Tahoma" w:cs="Tahoma"/>
            <w:bCs/>
            <w:sz w:val="22"/>
            <w:szCs w:val="22"/>
            <w:lang w:eastAsia="en-US"/>
          </w:rPr>
          <w:t>.</w:t>
        </w:r>
        <w:proofErr w:type="spellStart"/>
        <w:r w:rsidR="00DD6B77" w:rsidRPr="00AF36E2">
          <w:rPr>
            <w:rStyle w:val="Hyperlink"/>
            <w:rFonts w:ascii="Tahoma" w:hAnsi="Tahoma" w:cs="Tahoma"/>
            <w:bCs/>
            <w:sz w:val="22"/>
            <w:szCs w:val="22"/>
            <w:lang w:val="en-US" w:eastAsia="en-US"/>
          </w:rPr>
          <w:t>certh</w:t>
        </w:r>
        <w:proofErr w:type="spellEnd"/>
        <w:r w:rsidR="00DD6B77" w:rsidRPr="00AF36E2">
          <w:rPr>
            <w:rStyle w:val="Hyperlink"/>
            <w:rFonts w:ascii="Tahoma" w:hAnsi="Tahoma" w:cs="Tahoma"/>
            <w:bCs/>
            <w:sz w:val="22"/>
            <w:szCs w:val="22"/>
            <w:lang w:eastAsia="en-US"/>
          </w:rPr>
          <w:t>.</w:t>
        </w:r>
        <w:r w:rsidR="00DD6B77" w:rsidRPr="00AF36E2">
          <w:rPr>
            <w:rStyle w:val="Hyperlink"/>
            <w:rFonts w:ascii="Tahoma" w:hAnsi="Tahoma" w:cs="Tahoma"/>
            <w:bCs/>
            <w:sz w:val="22"/>
            <w:szCs w:val="22"/>
            <w:lang w:val="en-US" w:eastAsia="en-US"/>
          </w:rPr>
          <w:t>gr</w:t>
        </w:r>
      </w:hyperlink>
      <w:r w:rsidRPr="00AF36E2">
        <w:rPr>
          <w:rFonts w:ascii="Tahoma" w:hAnsi="Tahoma" w:cs="Tahoma"/>
          <w:bCs/>
          <w:sz w:val="22"/>
          <w:szCs w:val="22"/>
          <w:lang w:eastAsia="en-US"/>
        </w:rPr>
        <w:t>).</w:t>
      </w:r>
    </w:p>
    <w:p w14:paraId="297A2F0A" w14:textId="77777777" w:rsidR="00A52A4D" w:rsidRPr="00AF36E2" w:rsidRDefault="00A52A4D" w:rsidP="00BE404A">
      <w:pPr>
        <w:autoSpaceDE w:val="0"/>
        <w:autoSpaceDN w:val="0"/>
        <w:adjustRightInd w:val="0"/>
        <w:spacing w:after="120" w:line="300" w:lineRule="atLeast"/>
        <w:jc w:val="both"/>
        <w:rPr>
          <w:rFonts w:ascii="Tahoma" w:hAnsi="Tahoma" w:cs="Tahoma"/>
          <w:bCs/>
          <w:sz w:val="22"/>
          <w:szCs w:val="22"/>
          <w:lang w:eastAsia="en-US"/>
        </w:rPr>
      </w:pPr>
    </w:p>
    <w:p w14:paraId="1AF236E6" w14:textId="77777777" w:rsidR="00DD6B77" w:rsidRPr="00AF36E2" w:rsidRDefault="00DD6B77" w:rsidP="005E2477">
      <w:pPr>
        <w:autoSpaceDE w:val="0"/>
        <w:autoSpaceDN w:val="0"/>
        <w:adjustRightInd w:val="0"/>
        <w:spacing w:after="120" w:line="300" w:lineRule="atLeast"/>
        <w:rPr>
          <w:rFonts w:ascii="Tahoma" w:hAnsi="Tahoma" w:cs="Tahoma"/>
          <w:b/>
          <w:bCs/>
          <w:sz w:val="22"/>
          <w:szCs w:val="22"/>
          <w:u w:val="single"/>
          <w:lang w:eastAsia="en-US"/>
        </w:rPr>
      </w:pPr>
      <w:r w:rsidRPr="00AF36E2">
        <w:rPr>
          <w:rFonts w:ascii="Tahoma" w:hAnsi="Tahoma" w:cs="Tahoma"/>
          <w:b/>
          <w:bCs/>
          <w:sz w:val="22"/>
          <w:szCs w:val="22"/>
          <w:u w:val="single"/>
          <w:lang w:eastAsia="en-US"/>
        </w:rPr>
        <w:t>ΥΠΟΒΟΛΗ ΕΝΣΤΑΣΕΩΝ</w:t>
      </w:r>
    </w:p>
    <w:p w14:paraId="5930E700" w14:textId="77777777" w:rsidR="00DD6B77" w:rsidRPr="00AF36E2" w:rsidRDefault="00DD6B77" w:rsidP="00DD6B77">
      <w:pPr>
        <w:widowControl w:val="0"/>
        <w:autoSpaceDE w:val="0"/>
        <w:autoSpaceDN w:val="0"/>
        <w:adjustRightInd w:val="0"/>
        <w:spacing w:after="120" w:line="300" w:lineRule="atLeast"/>
        <w:ind w:right="40"/>
        <w:jc w:val="both"/>
        <w:rPr>
          <w:rFonts w:ascii="Tahoma" w:hAnsi="Tahoma" w:cs="Tahoma"/>
          <w:sz w:val="22"/>
          <w:szCs w:val="22"/>
          <w:lang w:eastAsia="en-US"/>
        </w:rPr>
      </w:pPr>
      <w:r w:rsidRPr="00AF36E2">
        <w:rPr>
          <w:rFonts w:ascii="Tahoma" w:hAnsi="Tahoma" w:cs="Tahoma"/>
          <w:sz w:val="22"/>
          <w:szCs w:val="22"/>
          <w:lang w:eastAsia="en-US"/>
        </w:rPr>
        <w:t>Οι υποψήφιοι που υπέβαλαν αίτηση για την πλήρωση θέσης της παρούσας Πρόσκλησης έχουν δικαίωμα :</w:t>
      </w:r>
    </w:p>
    <w:p w14:paraId="441AD5D9" w14:textId="77777777" w:rsidR="00DD6B77" w:rsidRPr="00AF36E2" w:rsidRDefault="00BE404A" w:rsidP="00D250FF">
      <w:pPr>
        <w:widowControl w:val="0"/>
        <w:numPr>
          <w:ilvl w:val="0"/>
          <w:numId w:val="15"/>
        </w:numPr>
        <w:autoSpaceDE w:val="0"/>
        <w:autoSpaceDN w:val="0"/>
        <w:adjustRightInd w:val="0"/>
        <w:spacing w:after="120" w:line="300" w:lineRule="atLeast"/>
        <w:ind w:right="40"/>
        <w:jc w:val="both"/>
        <w:rPr>
          <w:rFonts w:ascii="Tahoma" w:hAnsi="Tahoma" w:cs="Tahoma"/>
          <w:sz w:val="22"/>
          <w:szCs w:val="22"/>
          <w:lang w:eastAsia="en-US"/>
        </w:rPr>
      </w:pPr>
      <w:r w:rsidRPr="00AF36E2">
        <w:rPr>
          <w:rFonts w:ascii="Tahoma" w:hAnsi="Tahoma" w:cs="Tahoma"/>
          <w:sz w:val="22"/>
          <w:szCs w:val="22"/>
          <w:lang w:eastAsia="en-US"/>
        </w:rPr>
        <w:t>Υ</w:t>
      </w:r>
      <w:r w:rsidR="00DD6B77" w:rsidRPr="00AF36E2">
        <w:rPr>
          <w:rFonts w:ascii="Tahoma" w:hAnsi="Tahoma" w:cs="Tahoma"/>
          <w:sz w:val="22"/>
          <w:szCs w:val="22"/>
          <w:lang w:eastAsia="en-US"/>
        </w:rPr>
        <w:t xml:space="preserve">ποβολής ένστασης κατά της κατάταξής τους εντός προθεσμίας 5 εργασίμων ημερών από την επομένη της ανάρτησης </w:t>
      </w:r>
      <w:r w:rsidRPr="00AF36E2">
        <w:rPr>
          <w:rFonts w:ascii="Tahoma" w:hAnsi="Tahoma" w:cs="Tahoma"/>
          <w:sz w:val="22"/>
          <w:szCs w:val="22"/>
          <w:lang w:eastAsia="en-US"/>
        </w:rPr>
        <w:t>των</w:t>
      </w:r>
      <w:r w:rsidR="00791D67" w:rsidRPr="00AF36E2">
        <w:rPr>
          <w:rFonts w:ascii="Tahoma" w:hAnsi="Tahoma" w:cs="Tahoma"/>
          <w:sz w:val="22"/>
          <w:szCs w:val="22"/>
          <w:lang w:eastAsia="en-US"/>
        </w:rPr>
        <w:t xml:space="preserve"> αποτελεσμάτων </w:t>
      </w:r>
      <w:r w:rsidR="00DD6B77" w:rsidRPr="00AF36E2">
        <w:rPr>
          <w:rFonts w:ascii="Tahoma" w:hAnsi="Tahoma" w:cs="Tahoma"/>
          <w:sz w:val="22"/>
          <w:szCs w:val="22"/>
          <w:lang w:eastAsia="en-US"/>
        </w:rPr>
        <w:t>με γραπτή αίτησή τους προς το ΕΚΕΤΑ</w:t>
      </w:r>
      <w:r w:rsidR="00D250FF" w:rsidRPr="00AF36E2">
        <w:rPr>
          <w:rFonts w:ascii="Tahoma" w:hAnsi="Tahoma" w:cs="Tahoma"/>
          <w:sz w:val="22"/>
          <w:szCs w:val="22"/>
          <w:lang w:eastAsia="en-US"/>
        </w:rPr>
        <w:t xml:space="preserve"> </w:t>
      </w:r>
      <w:r w:rsidR="00791D67" w:rsidRPr="00AF36E2">
        <w:rPr>
          <w:rFonts w:ascii="Tahoma" w:hAnsi="Tahoma" w:cs="Tahoma"/>
          <w:sz w:val="22"/>
          <w:szCs w:val="22"/>
          <w:lang w:eastAsia="en-US"/>
        </w:rPr>
        <w:t>/</w:t>
      </w:r>
      <w:r w:rsidR="00D250FF" w:rsidRPr="00AF36E2">
        <w:t xml:space="preserve"> </w:t>
      </w:r>
      <w:r w:rsidR="00D250FF" w:rsidRPr="00AF36E2">
        <w:rPr>
          <w:rFonts w:ascii="Tahoma" w:hAnsi="Tahoma" w:cs="Tahoma"/>
          <w:sz w:val="22"/>
          <w:szCs w:val="22"/>
          <w:lang w:eastAsia="en-US"/>
        </w:rPr>
        <w:t>Ινστιτούτο Τεχνολογιών Πληροφορικής και Επικοινωνιών (ΙΠΤΗΛ)</w:t>
      </w:r>
      <w:r w:rsidR="00851764" w:rsidRPr="00AF36E2">
        <w:rPr>
          <w:rFonts w:ascii="Tahoma" w:hAnsi="Tahoma" w:cs="Tahoma"/>
          <w:sz w:val="22"/>
          <w:szCs w:val="22"/>
          <w:lang w:eastAsia="en-US"/>
        </w:rPr>
        <w:t>.</w:t>
      </w:r>
      <w:r w:rsidR="00791D67" w:rsidRPr="00AF36E2">
        <w:rPr>
          <w:rFonts w:ascii="Tahoma" w:hAnsi="Tahoma" w:cs="Tahoma"/>
          <w:sz w:val="22"/>
          <w:szCs w:val="22"/>
          <w:lang w:eastAsia="en-US"/>
        </w:rPr>
        <w:t xml:space="preserve"> </w:t>
      </w:r>
    </w:p>
    <w:p w14:paraId="548AC06B" w14:textId="77777777" w:rsidR="00DD6B77" w:rsidRPr="00AF36E2" w:rsidRDefault="00BE404A" w:rsidP="00D250FF">
      <w:pPr>
        <w:widowControl w:val="0"/>
        <w:numPr>
          <w:ilvl w:val="0"/>
          <w:numId w:val="15"/>
        </w:numPr>
        <w:autoSpaceDE w:val="0"/>
        <w:autoSpaceDN w:val="0"/>
        <w:adjustRightInd w:val="0"/>
        <w:spacing w:after="120" w:line="300" w:lineRule="atLeast"/>
        <w:ind w:right="40"/>
        <w:jc w:val="both"/>
        <w:rPr>
          <w:rFonts w:ascii="Tahoma" w:hAnsi="Tahoma" w:cs="Tahoma"/>
          <w:sz w:val="22"/>
          <w:szCs w:val="22"/>
          <w:lang w:eastAsia="en-US"/>
        </w:rPr>
      </w:pPr>
      <w:r w:rsidRPr="00AF36E2">
        <w:rPr>
          <w:rFonts w:ascii="Tahoma" w:hAnsi="Tahoma" w:cs="Tahoma"/>
          <w:sz w:val="22"/>
          <w:szCs w:val="22"/>
          <w:lang w:eastAsia="en-US"/>
        </w:rPr>
        <w:t>Π</w:t>
      </w:r>
      <w:r w:rsidR="00DD6B77" w:rsidRPr="00AF36E2">
        <w:rPr>
          <w:rFonts w:ascii="Tahoma" w:hAnsi="Tahoma" w:cs="Tahoma"/>
          <w:sz w:val="22"/>
          <w:szCs w:val="22"/>
          <w:lang w:eastAsia="en-US"/>
        </w:rPr>
        <w:t xml:space="preserve">ρόσβασης στα στοιχεία του ατομικού φακέλου υποψηφιότητας και στα φύλλα αξιολόγησης - βαθμολόγησης των λοιπών υποψηφίων συνεργατών μετά από γραπτή αίτησή τους που υποβάλλουν προς το </w:t>
      </w:r>
      <w:r w:rsidR="00791D67" w:rsidRPr="00AF36E2">
        <w:rPr>
          <w:rFonts w:ascii="Tahoma" w:hAnsi="Tahoma" w:cs="Tahoma"/>
          <w:sz w:val="22"/>
          <w:szCs w:val="22"/>
          <w:lang w:eastAsia="en-US"/>
        </w:rPr>
        <w:t>ΕΚΕΤΑ/</w:t>
      </w:r>
      <w:r w:rsidR="00D250FF" w:rsidRPr="00AF36E2">
        <w:t xml:space="preserve"> </w:t>
      </w:r>
      <w:r w:rsidR="00D250FF" w:rsidRPr="00AF36E2">
        <w:rPr>
          <w:rFonts w:ascii="Tahoma" w:hAnsi="Tahoma" w:cs="Tahoma"/>
          <w:sz w:val="22"/>
          <w:szCs w:val="22"/>
          <w:lang w:eastAsia="en-US"/>
        </w:rPr>
        <w:t>Ινστιτούτο Τεχνολογιών Πληροφορικής και Επικοινωνιών (ΙΠΤΗΛ)</w:t>
      </w:r>
      <w:r w:rsidR="00791D67" w:rsidRPr="00AF36E2">
        <w:rPr>
          <w:rFonts w:ascii="Tahoma" w:hAnsi="Tahoma" w:cs="Tahoma"/>
          <w:sz w:val="22"/>
          <w:szCs w:val="22"/>
          <w:lang w:eastAsia="en-US"/>
        </w:rPr>
        <w:t xml:space="preserve">, </w:t>
      </w:r>
      <w:r w:rsidR="00DD6B77" w:rsidRPr="00AF36E2">
        <w:rPr>
          <w:rFonts w:ascii="Tahoma" w:hAnsi="Tahoma" w:cs="Tahoma"/>
          <w:sz w:val="22"/>
          <w:szCs w:val="22"/>
          <w:lang w:eastAsia="en-US"/>
        </w:rPr>
        <w:t xml:space="preserve">εντός 5 </w:t>
      </w:r>
      <w:r w:rsidR="005D3FD4" w:rsidRPr="00AF36E2">
        <w:rPr>
          <w:rFonts w:ascii="Tahoma" w:hAnsi="Tahoma" w:cs="Tahoma"/>
          <w:sz w:val="22"/>
          <w:szCs w:val="22"/>
          <w:lang w:eastAsia="en-US"/>
        </w:rPr>
        <w:t xml:space="preserve">εργασίμων </w:t>
      </w:r>
      <w:r w:rsidR="00DD6B77" w:rsidRPr="00AF36E2">
        <w:rPr>
          <w:rFonts w:ascii="Tahoma" w:hAnsi="Tahoma" w:cs="Tahoma"/>
          <w:sz w:val="22"/>
          <w:szCs w:val="22"/>
          <w:lang w:eastAsia="en-US"/>
        </w:rPr>
        <w:t>ημερών από την επόμενη της αναρτήσεως των αποτελεσμάτων</w:t>
      </w:r>
      <w:r w:rsidR="00791D67" w:rsidRPr="00AF36E2">
        <w:rPr>
          <w:rFonts w:ascii="Tahoma" w:hAnsi="Tahoma" w:cs="Tahoma"/>
          <w:sz w:val="22"/>
          <w:szCs w:val="22"/>
          <w:lang w:eastAsia="en-US"/>
        </w:rPr>
        <w:t xml:space="preserve"> </w:t>
      </w:r>
      <w:r w:rsidR="00DD6B77" w:rsidRPr="00AF36E2">
        <w:rPr>
          <w:rFonts w:ascii="Tahoma" w:hAnsi="Tahoma" w:cs="Tahoma"/>
          <w:sz w:val="22"/>
          <w:szCs w:val="22"/>
          <w:lang w:eastAsia="en-US"/>
        </w:rPr>
        <w:t xml:space="preserve"> και υπό τον όρο της τήρησης των προβλεπόμενων στο με Α.Π. Γ/ΕΞ/4163-1/6.7.2012 έγγραφο της Αρχής Προστασίας Δεδομένων Προσωπικού Χαρακτήρα.</w:t>
      </w:r>
    </w:p>
    <w:p w14:paraId="6A04B9DC" w14:textId="77777777" w:rsidR="00DD6B77" w:rsidRPr="00AF36E2" w:rsidRDefault="00DD6B77" w:rsidP="00DD6B77">
      <w:pPr>
        <w:widowControl w:val="0"/>
        <w:autoSpaceDE w:val="0"/>
        <w:autoSpaceDN w:val="0"/>
        <w:adjustRightInd w:val="0"/>
        <w:spacing w:after="120" w:line="300" w:lineRule="atLeast"/>
        <w:ind w:right="40"/>
        <w:jc w:val="both"/>
        <w:rPr>
          <w:rFonts w:ascii="Tahoma" w:hAnsi="Tahoma" w:cs="Tahoma"/>
          <w:sz w:val="22"/>
          <w:szCs w:val="22"/>
          <w:lang w:eastAsia="en-US"/>
        </w:rPr>
      </w:pPr>
      <w:r w:rsidRPr="00AF36E2">
        <w:rPr>
          <w:rFonts w:ascii="Tahoma" w:hAnsi="Tahoma" w:cs="Tahoma"/>
          <w:sz w:val="22"/>
          <w:szCs w:val="22"/>
          <w:lang w:eastAsia="en-US"/>
        </w:rPr>
        <w:t xml:space="preserve">Οι ενστάσεις υποβάλλονται με έναν από τους παρακάτω τρόπους: αυτοπροσώπως, με εξουσιοδοτημένο πρόσωπο, μέσω ταχυδρομείου, μέσω </w:t>
      </w:r>
      <w:proofErr w:type="spellStart"/>
      <w:r w:rsidRPr="00AF36E2">
        <w:rPr>
          <w:rFonts w:ascii="Tahoma" w:hAnsi="Tahoma" w:cs="Tahoma"/>
          <w:sz w:val="22"/>
          <w:szCs w:val="22"/>
          <w:lang w:eastAsia="en-US"/>
        </w:rPr>
        <w:t>ταχυμεταφορέα</w:t>
      </w:r>
      <w:proofErr w:type="spellEnd"/>
      <w:r w:rsidRPr="00AF36E2">
        <w:rPr>
          <w:rFonts w:ascii="Tahoma" w:hAnsi="Tahoma" w:cs="Tahoma"/>
          <w:sz w:val="22"/>
          <w:szCs w:val="22"/>
          <w:lang w:eastAsia="en-US"/>
        </w:rPr>
        <w:t>. Στους τελευταίους δύο τρόπους ως ημερομηνία υποβολής της αίτησης θεωρείται η ημερομηνία στη σφραγίδα του ταχυδρομείου/</w:t>
      </w:r>
      <w:proofErr w:type="spellStart"/>
      <w:r w:rsidRPr="00AF36E2">
        <w:rPr>
          <w:rFonts w:ascii="Tahoma" w:hAnsi="Tahoma" w:cs="Tahoma"/>
          <w:sz w:val="22"/>
          <w:szCs w:val="22"/>
          <w:lang w:eastAsia="en-US"/>
        </w:rPr>
        <w:t>ταχυμεταφορέα</w:t>
      </w:r>
      <w:proofErr w:type="spellEnd"/>
      <w:r w:rsidRPr="00AF36E2">
        <w:rPr>
          <w:rFonts w:ascii="Tahoma" w:hAnsi="Tahoma" w:cs="Tahoma"/>
          <w:sz w:val="22"/>
          <w:szCs w:val="22"/>
          <w:lang w:eastAsia="en-US"/>
        </w:rPr>
        <w:t xml:space="preserve">. Αν η ημέρα εκπνοής της ανωτέρω προθεσμίας είναι μη εργάσιμη, η προθεσμία μεταφέρεται στην αμέσως επόμενη εργάσιμη ημέρα. Εκπρόθεσμες </w:t>
      </w:r>
      <w:r w:rsidR="00791D67" w:rsidRPr="00AF36E2">
        <w:rPr>
          <w:rFonts w:ascii="Tahoma" w:hAnsi="Tahoma" w:cs="Tahoma"/>
          <w:sz w:val="22"/>
          <w:szCs w:val="22"/>
          <w:lang w:eastAsia="en-US"/>
        </w:rPr>
        <w:lastRenderedPageBreak/>
        <w:t>ενστάσεις</w:t>
      </w:r>
      <w:r w:rsidRPr="00AF36E2">
        <w:rPr>
          <w:rFonts w:ascii="Tahoma" w:hAnsi="Tahoma" w:cs="Tahoma"/>
          <w:sz w:val="22"/>
          <w:szCs w:val="22"/>
          <w:lang w:eastAsia="en-US"/>
        </w:rPr>
        <w:t xml:space="preserve"> δε λαμβάνονται υπ’ όψ</w:t>
      </w:r>
      <w:r w:rsidR="00791D67" w:rsidRPr="00AF36E2">
        <w:rPr>
          <w:rFonts w:ascii="Tahoma" w:hAnsi="Tahoma" w:cs="Tahoma"/>
          <w:sz w:val="22"/>
          <w:szCs w:val="22"/>
          <w:lang w:eastAsia="en-US"/>
        </w:rPr>
        <w:t>η</w:t>
      </w:r>
      <w:r w:rsidRPr="00AF36E2">
        <w:rPr>
          <w:rFonts w:ascii="Tahoma" w:hAnsi="Tahoma" w:cs="Tahoma"/>
          <w:sz w:val="22"/>
          <w:szCs w:val="22"/>
          <w:lang w:eastAsia="en-US"/>
        </w:rPr>
        <w:t xml:space="preserve"> και δεν εξετάζονται.</w:t>
      </w:r>
    </w:p>
    <w:p w14:paraId="525B29D4" w14:textId="3BCD1C65" w:rsidR="00DC2A10" w:rsidRPr="00AF36E2" w:rsidRDefault="00DD6B77" w:rsidP="00851764">
      <w:pPr>
        <w:widowControl w:val="0"/>
        <w:autoSpaceDE w:val="0"/>
        <w:autoSpaceDN w:val="0"/>
        <w:adjustRightInd w:val="0"/>
        <w:spacing w:after="120" w:line="300" w:lineRule="atLeast"/>
        <w:ind w:right="40"/>
        <w:jc w:val="both"/>
        <w:rPr>
          <w:rFonts w:ascii="Tahoma" w:hAnsi="Tahoma" w:cs="Tahoma"/>
          <w:sz w:val="22"/>
          <w:szCs w:val="22"/>
          <w:lang w:eastAsia="en-US"/>
        </w:rPr>
      </w:pPr>
      <w:r w:rsidRPr="00AF36E2">
        <w:rPr>
          <w:rFonts w:ascii="Tahoma" w:hAnsi="Tahoma" w:cs="Tahoma"/>
          <w:sz w:val="22"/>
          <w:szCs w:val="22"/>
          <w:lang w:eastAsia="en-US"/>
        </w:rPr>
        <w:t xml:space="preserve">Αρμόδια να εξετάσει τις ενστάσεις είναι η Επιτροπή Ενστάσεων, η οποία αποτελείται από 3 τακτικά και 3 αναπληρωματικά μέλη, προερχόμενα από το προσωπικό του </w:t>
      </w:r>
      <w:r w:rsidR="00791D67" w:rsidRPr="00AF36E2">
        <w:rPr>
          <w:rFonts w:ascii="Tahoma" w:hAnsi="Tahoma" w:cs="Tahoma"/>
          <w:sz w:val="22"/>
          <w:szCs w:val="22"/>
          <w:lang w:eastAsia="en-US"/>
        </w:rPr>
        <w:t>ΕΚΕΤΑ</w:t>
      </w:r>
      <w:r w:rsidRPr="00AF36E2">
        <w:rPr>
          <w:rFonts w:ascii="Tahoma" w:hAnsi="Tahoma" w:cs="Tahoma"/>
          <w:sz w:val="22"/>
          <w:szCs w:val="22"/>
          <w:lang w:eastAsia="en-US"/>
        </w:rPr>
        <w:t xml:space="preserve">. Δεν επιτρέπεται τα μέλη της Επιτροπής Ενστάσεων να έχουν σχέσεις συγγένειας έως γ΄ βαθμού εξ αίματος ή </w:t>
      </w:r>
      <w:r w:rsidR="00DD4810">
        <w:rPr>
          <w:rFonts w:ascii="Tahoma" w:hAnsi="Tahoma" w:cs="Tahoma"/>
          <w:sz w:val="22"/>
          <w:szCs w:val="22"/>
          <w:lang w:eastAsia="en-US"/>
        </w:rPr>
        <w:t xml:space="preserve">εξ </w:t>
      </w:r>
      <w:r w:rsidRPr="00AF36E2">
        <w:rPr>
          <w:rFonts w:ascii="Tahoma" w:hAnsi="Tahoma" w:cs="Tahoma"/>
          <w:sz w:val="22"/>
          <w:szCs w:val="22"/>
          <w:lang w:eastAsia="en-US"/>
        </w:rPr>
        <w:t>αγχιστείας με οποιονδήποτε υποψήφιο.</w:t>
      </w:r>
    </w:p>
    <w:p w14:paraId="0E607BFE" w14:textId="77777777" w:rsidR="009E539E" w:rsidRPr="00AF36E2" w:rsidRDefault="009E539E" w:rsidP="00A34CAC">
      <w:pPr>
        <w:autoSpaceDE w:val="0"/>
        <w:autoSpaceDN w:val="0"/>
        <w:adjustRightInd w:val="0"/>
        <w:ind w:left="540"/>
        <w:rPr>
          <w:rFonts w:ascii="Tahoma" w:hAnsi="Tahoma" w:cs="Tahoma"/>
          <w:color w:val="000000"/>
          <w:sz w:val="22"/>
          <w:szCs w:val="22"/>
        </w:rPr>
      </w:pPr>
    </w:p>
    <w:p w14:paraId="268167D0" w14:textId="77777777" w:rsidR="00DC2A10" w:rsidRPr="00AF36E2" w:rsidRDefault="00DC2A10" w:rsidP="003C41C7">
      <w:pPr>
        <w:autoSpaceDE w:val="0"/>
        <w:autoSpaceDN w:val="0"/>
        <w:adjustRightInd w:val="0"/>
        <w:spacing w:after="120" w:line="300" w:lineRule="atLeast"/>
        <w:rPr>
          <w:rFonts w:ascii="Tahoma" w:hAnsi="Tahoma" w:cs="Tahoma"/>
          <w:b/>
          <w:bCs/>
          <w:sz w:val="22"/>
          <w:szCs w:val="22"/>
          <w:u w:val="single"/>
          <w:lang w:eastAsia="en-US"/>
        </w:rPr>
      </w:pPr>
      <w:r w:rsidRPr="00AF36E2">
        <w:rPr>
          <w:rFonts w:ascii="Tahoma" w:hAnsi="Tahoma" w:cs="Tahoma"/>
          <w:b/>
          <w:bCs/>
          <w:sz w:val="22"/>
          <w:szCs w:val="22"/>
          <w:u w:val="single"/>
          <w:lang w:eastAsia="en-US"/>
        </w:rPr>
        <w:t>ΛΟΙΠΟΙ ΟΡΟΙ</w:t>
      </w:r>
    </w:p>
    <w:p w14:paraId="4D78544E" w14:textId="3FB179D3" w:rsidR="008C23D2" w:rsidRPr="00AF36E2" w:rsidRDefault="00851764" w:rsidP="00D250FF">
      <w:pPr>
        <w:pStyle w:val="ListParagraph"/>
        <w:numPr>
          <w:ilvl w:val="0"/>
          <w:numId w:val="12"/>
        </w:numPr>
        <w:autoSpaceDE w:val="0"/>
        <w:autoSpaceDN w:val="0"/>
        <w:adjustRightInd w:val="0"/>
        <w:spacing w:after="120" w:line="300" w:lineRule="atLeast"/>
        <w:ind w:left="360"/>
        <w:contextualSpacing w:val="0"/>
        <w:jc w:val="both"/>
        <w:rPr>
          <w:rFonts w:ascii="Tahoma" w:hAnsi="Tahoma" w:cs="Tahoma"/>
          <w:sz w:val="22"/>
          <w:szCs w:val="22"/>
          <w:lang w:eastAsia="en-US"/>
        </w:rPr>
      </w:pPr>
      <w:r w:rsidRPr="00AF36E2">
        <w:rPr>
          <w:rFonts w:ascii="Tahoma" w:hAnsi="Tahoma" w:cs="Tahoma"/>
          <w:sz w:val="22"/>
          <w:szCs w:val="22"/>
          <w:lang w:eastAsia="en-US"/>
        </w:rPr>
        <w:t>Η ανάθεση του έργου θα γίνει σύμφωνα με τα προβλεπόμενα στην Πρόσκληση της Δράσης «</w:t>
      </w:r>
      <w:r w:rsidR="005D2DCF" w:rsidRPr="00AF36E2">
        <w:rPr>
          <w:rFonts w:ascii="Tahoma" w:hAnsi="Tahoma" w:cs="Tahoma"/>
          <w:sz w:val="22"/>
          <w:szCs w:val="22"/>
          <w:lang w:eastAsia="en-US"/>
        </w:rPr>
        <w:t>ΕΡΕΥΝΩ-ΔΗΜΙΟΥΡΓΩ-ΚΑΙΝΟΤΟΜΩ</w:t>
      </w:r>
      <w:r w:rsidRPr="00AF36E2">
        <w:rPr>
          <w:rFonts w:ascii="Tahoma" w:hAnsi="Tahoma" w:cs="Tahoma"/>
          <w:sz w:val="22"/>
          <w:szCs w:val="22"/>
          <w:lang w:eastAsia="en-US"/>
        </w:rPr>
        <w:t xml:space="preserve">» και την Απόφαση Ένταξης της Πράξης </w:t>
      </w:r>
      <w:r w:rsidR="008C23D2" w:rsidRPr="00AF36E2">
        <w:rPr>
          <w:rFonts w:ascii="Tahoma" w:hAnsi="Tahoma" w:cs="Tahoma"/>
          <w:sz w:val="22"/>
          <w:szCs w:val="22"/>
          <w:lang w:eastAsia="en-US"/>
        </w:rPr>
        <w:t xml:space="preserve">με τίτλο </w:t>
      </w:r>
      <w:r w:rsidR="00842436" w:rsidRPr="00AF36E2">
        <w:rPr>
          <w:rFonts w:ascii="Tahoma" w:hAnsi="Tahoma" w:cs="Tahoma"/>
          <w:b/>
          <w:sz w:val="22"/>
          <w:szCs w:val="22"/>
        </w:rPr>
        <w:t>«</w:t>
      </w:r>
      <w:r w:rsidR="00842436" w:rsidRPr="00C7091F">
        <w:rPr>
          <w:rFonts w:ascii="Tahoma" w:hAnsi="Tahoma" w:cs="Tahoma"/>
          <w:b/>
          <w:sz w:val="22"/>
          <w:szCs w:val="22"/>
        </w:rPr>
        <w:t>Φορητό Εργαστήριο Ανοικτής Πρόσβασης για την Ανάδειξη της Τέχνη</w:t>
      </w:r>
      <w:r w:rsidR="00FC4019">
        <w:rPr>
          <w:rFonts w:ascii="Tahoma" w:hAnsi="Tahoma" w:cs="Tahoma"/>
          <w:b/>
          <w:sz w:val="22"/>
          <w:szCs w:val="22"/>
        </w:rPr>
        <w:t>ς</w:t>
      </w:r>
      <w:r w:rsidR="00842436" w:rsidRPr="00C7091F">
        <w:rPr>
          <w:rFonts w:ascii="Tahoma" w:hAnsi="Tahoma" w:cs="Tahoma"/>
          <w:b/>
          <w:sz w:val="22"/>
          <w:szCs w:val="22"/>
        </w:rPr>
        <w:t xml:space="preserve"> της Φωτογραφίας</w:t>
      </w:r>
      <w:r w:rsidR="00842436" w:rsidRPr="00AF36E2">
        <w:rPr>
          <w:rFonts w:ascii="Tahoma" w:hAnsi="Tahoma" w:cs="Tahoma"/>
          <w:b/>
          <w:sz w:val="22"/>
          <w:szCs w:val="22"/>
        </w:rPr>
        <w:t>» - «</w:t>
      </w:r>
      <w:r w:rsidR="00842436" w:rsidRPr="00C7091F">
        <w:rPr>
          <w:rFonts w:ascii="Tahoma" w:hAnsi="Tahoma" w:cs="Tahoma"/>
          <w:b/>
          <w:sz w:val="22"/>
          <w:szCs w:val="22"/>
        </w:rPr>
        <w:t>MOMUS-Photo-VR</w:t>
      </w:r>
      <w:r w:rsidR="00842436" w:rsidRPr="00AF36E2">
        <w:rPr>
          <w:rFonts w:ascii="Tahoma" w:hAnsi="Tahoma" w:cs="Tahoma"/>
          <w:b/>
          <w:sz w:val="22"/>
          <w:szCs w:val="22"/>
        </w:rPr>
        <w:t xml:space="preserve">» </w:t>
      </w:r>
      <w:r w:rsidR="00842436" w:rsidRPr="00AF36E2">
        <w:rPr>
          <w:rFonts w:ascii="Tahoma" w:hAnsi="Tahoma" w:cs="Tahoma"/>
          <w:sz w:val="22"/>
          <w:szCs w:val="22"/>
        </w:rPr>
        <w:t>και κωδικό</w:t>
      </w:r>
      <w:r w:rsidR="00842436" w:rsidRPr="00AF36E2">
        <w:rPr>
          <w:rFonts w:ascii="Tahoma" w:hAnsi="Tahoma" w:cs="Tahoma"/>
          <w:b/>
          <w:sz w:val="22"/>
          <w:szCs w:val="22"/>
        </w:rPr>
        <w:t xml:space="preserve"> </w:t>
      </w:r>
      <w:r w:rsidR="00842436" w:rsidRPr="00C7091F">
        <w:rPr>
          <w:rFonts w:ascii="Tahoma" w:hAnsi="Tahoma" w:cs="Tahoma"/>
          <w:b/>
          <w:sz w:val="22"/>
          <w:szCs w:val="22"/>
        </w:rPr>
        <w:t>5131357</w:t>
      </w:r>
      <w:r w:rsidR="00842436" w:rsidRPr="00AF36E2">
        <w:rPr>
          <w:rFonts w:ascii="Tahoma" w:hAnsi="Tahoma" w:cs="Tahoma"/>
          <w:b/>
          <w:sz w:val="22"/>
          <w:szCs w:val="22"/>
        </w:rPr>
        <w:t xml:space="preserve"> / Τ</w:t>
      </w:r>
      <w:r w:rsidR="00842436" w:rsidRPr="0024682D">
        <w:rPr>
          <w:rFonts w:ascii="Tahoma" w:hAnsi="Tahoma" w:cs="Tahoma"/>
          <w:b/>
          <w:sz w:val="22"/>
          <w:szCs w:val="22"/>
        </w:rPr>
        <w:t>2</w:t>
      </w:r>
      <w:r w:rsidR="00842436" w:rsidRPr="00AF36E2">
        <w:rPr>
          <w:rFonts w:ascii="Tahoma" w:hAnsi="Tahoma" w:cs="Tahoma"/>
          <w:b/>
          <w:sz w:val="22"/>
          <w:szCs w:val="22"/>
        </w:rPr>
        <w:t>ΕΔΚ-0</w:t>
      </w:r>
      <w:r w:rsidR="00842436" w:rsidRPr="00C7091F">
        <w:rPr>
          <w:rFonts w:ascii="Tahoma" w:hAnsi="Tahoma" w:cs="Tahoma"/>
          <w:b/>
          <w:sz w:val="22"/>
          <w:szCs w:val="22"/>
        </w:rPr>
        <w:t>2053</w:t>
      </w:r>
      <w:r w:rsidR="008C23D2" w:rsidRPr="00AF36E2">
        <w:rPr>
          <w:rFonts w:ascii="Tahoma" w:hAnsi="Tahoma" w:cs="Tahoma"/>
          <w:sz w:val="22"/>
          <w:szCs w:val="22"/>
          <w:lang w:eastAsia="en-US"/>
        </w:rPr>
        <w:t>.</w:t>
      </w:r>
    </w:p>
    <w:p w14:paraId="6796840A" w14:textId="77777777" w:rsidR="005B559F" w:rsidRDefault="00F1649D" w:rsidP="008C23D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AF36E2">
        <w:rPr>
          <w:rFonts w:ascii="Tahoma" w:hAnsi="Tahoma" w:cs="Tahoma"/>
          <w:bCs/>
          <w:sz w:val="22"/>
          <w:szCs w:val="22"/>
          <w:lang w:eastAsia="en-US"/>
        </w:rPr>
        <w:t xml:space="preserve">Για τους ενδιαφερόμενους, των οποίων οι τίτλοι σπουδών τριτοβάθμιας εκπαίδευσης (προπτυχιακών και μεταπτυχιακών) αποτελούν απαιτούμενο ή </w:t>
      </w:r>
      <w:r w:rsidR="00372ED0" w:rsidRPr="00AF36E2">
        <w:rPr>
          <w:rFonts w:ascii="Tahoma" w:hAnsi="Tahoma" w:cs="Tahoma"/>
          <w:bCs/>
          <w:sz w:val="22"/>
          <w:szCs w:val="22"/>
          <w:lang w:eastAsia="en-US"/>
        </w:rPr>
        <w:t>πρόσθετο</w:t>
      </w:r>
      <w:r w:rsidRPr="00AF36E2">
        <w:rPr>
          <w:rFonts w:ascii="Tahoma" w:hAnsi="Tahoma" w:cs="Tahoma"/>
          <w:bCs/>
          <w:sz w:val="22"/>
          <w:szCs w:val="22"/>
          <w:lang w:eastAsia="en-US"/>
        </w:rPr>
        <w:t xml:space="preserve"> τυπικό προσόν και έχουν χορηγηθεί από ιδρύματα του εξωτερικού, </w:t>
      </w:r>
      <w:r w:rsidR="001D40AD" w:rsidRPr="00AF36E2">
        <w:rPr>
          <w:rFonts w:ascii="Tahoma" w:hAnsi="Tahoma" w:cs="Tahoma"/>
          <w:bCs/>
          <w:sz w:val="22"/>
          <w:szCs w:val="22"/>
          <w:lang w:eastAsia="en-US"/>
        </w:rPr>
        <w:t xml:space="preserve">αυτοί </w:t>
      </w:r>
      <w:r w:rsidRPr="00AF36E2">
        <w:rPr>
          <w:rFonts w:ascii="Tahoma" w:hAnsi="Tahoma" w:cs="Tahoma"/>
          <w:bCs/>
          <w:sz w:val="22"/>
          <w:szCs w:val="22"/>
          <w:lang w:eastAsia="en-US"/>
        </w:rPr>
        <w:t xml:space="preserve">πρέπει να συνοδεύονται από πιστοποιητικά αναγνώρισης του ΔΟΑΤΑΠ. </w:t>
      </w:r>
    </w:p>
    <w:p w14:paraId="1C470197" w14:textId="70898A96" w:rsidR="008C23D2" w:rsidRDefault="008C23D2" w:rsidP="008C23D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AF36E2">
        <w:rPr>
          <w:rFonts w:ascii="Tahoma" w:hAnsi="Tahoma" w:cs="Tahoma"/>
          <w:bCs/>
          <w:sz w:val="22"/>
          <w:szCs w:val="22"/>
          <w:lang w:eastAsia="en-US"/>
        </w:rPr>
        <w:t>Καθ’ όλη τη διάρκεια της Πράξης,</w:t>
      </w:r>
      <w:r w:rsidR="003C6E17">
        <w:rPr>
          <w:rFonts w:ascii="Tahoma" w:hAnsi="Tahoma" w:cs="Tahoma"/>
          <w:bCs/>
          <w:sz w:val="22"/>
          <w:szCs w:val="22"/>
          <w:lang w:eastAsia="en-US"/>
        </w:rPr>
        <w:t xml:space="preserve"> </w:t>
      </w:r>
      <w:r w:rsidRPr="00AF36E2">
        <w:rPr>
          <w:rFonts w:ascii="Tahoma" w:hAnsi="Tahoma" w:cs="Tahoma"/>
          <w:bCs/>
          <w:sz w:val="22"/>
          <w:szCs w:val="22"/>
          <w:lang w:eastAsia="en-US"/>
        </w:rPr>
        <w:t>και εφόσον προκύψει ανάγκη αντικατάστασης προσώπων που έχουν επιλεγεί σύμφωνα με την παρούσα Πρόσκληση, η αντικατάσταση θα πραγματοποιηθεί με την επιλογή -βάσει βαθμολογίας/</w:t>
      </w:r>
      <w:proofErr w:type="spellStart"/>
      <w:r w:rsidRPr="00AF36E2">
        <w:rPr>
          <w:rFonts w:ascii="Tahoma" w:hAnsi="Tahoma" w:cs="Tahoma"/>
          <w:bCs/>
          <w:sz w:val="22"/>
          <w:szCs w:val="22"/>
          <w:lang w:eastAsia="en-US"/>
        </w:rPr>
        <w:t>μοριοδότησης</w:t>
      </w:r>
      <w:proofErr w:type="spellEnd"/>
      <w:r w:rsidRPr="00AF36E2">
        <w:rPr>
          <w:rFonts w:ascii="Tahoma" w:hAnsi="Tahoma" w:cs="Tahoma"/>
          <w:bCs/>
          <w:sz w:val="22"/>
          <w:szCs w:val="22"/>
          <w:lang w:eastAsia="en-US"/>
        </w:rPr>
        <w:t>- άλλου/ων υποψηφίου/ων από το συντεταγμένο πίνακα κατάταξης.</w:t>
      </w:r>
    </w:p>
    <w:p w14:paraId="5E2EE053" w14:textId="4D7821D9" w:rsidR="00DD4810" w:rsidRPr="00AF36E2" w:rsidRDefault="00DD4810" w:rsidP="008C23D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DD4810">
        <w:rPr>
          <w:rFonts w:ascii="Tahoma" w:hAnsi="Tahoma" w:cs="Tahoma"/>
          <w:bCs/>
          <w:sz w:val="22"/>
          <w:szCs w:val="22"/>
          <w:lang w:eastAsia="en-US"/>
        </w:rPr>
        <w:t>Η Αίτηση υποψηφιότητας- Δήλωση που υποβάλλεται πρέπει να είναι πλήρως συμπληρωμένη και υπογεγραμμένη από τον υποψήφιο. Σε αντίθετη περίπτωση ο υποψήφιος αποκλείεται από την διαδικασία και δεν αξιολογείται από την Επιτροπή Αξιολόγησης. Η ευθύνη για την ορθή συμπλήρωση της πρότασης είναι αποκλειστικά του υποψηφίου.</w:t>
      </w:r>
    </w:p>
    <w:p w14:paraId="6B14BBBE" w14:textId="77777777" w:rsidR="001D40AD" w:rsidRPr="00AF36E2" w:rsidRDefault="001D40AD" w:rsidP="00D84D28">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AF36E2">
        <w:rPr>
          <w:rFonts w:ascii="Tahoma" w:hAnsi="Tahoma" w:cs="Tahoma"/>
          <w:sz w:val="22"/>
          <w:szCs w:val="22"/>
          <w:lang w:eastAsia="en-US"/>
        </w:rPr>
        <w:t>Επισημαίνεται ότι η παρούσα Πρόσκληση δύναται σε κάθε στάδιο αυτής να ματαιωθεί, χωρίς έκαστος υποψήφιος να διατηρεί οιαδήποτε αξίωση έναντι του ΕΚΕΤΑ.</w:t>
      </w:r>
    </w:p>
    <w:p w14:paraId="15736994" w14:textId="587D0C2E" w:rsidR="001D40AD" w:rsidRPr="00AF36E2" w:rsidRDefault="001D40AD" w:rsidP="00D84D28">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AF36E2">
        <w:rPr>
          <w:rFonts w:ascii="Tahoma" w:hAnsi="Tahoma" w:cs="Tahoma"/>
          <w:sz w:val="22"/>
          <w:szCs w:val="22"/>
          <w:lang w:eastAsia="en-US"/>
        </w:rPr>
        <w:t>Η συμμετοχή συνεπάγεται πλήρη αποδοχή των όρων της παρούσας Πρό</w:t>
      </w:r>
      <w:r w:rsidR="005F4905">
        <w:rPr>
          <w:rFonts w:ascii="Tahoma" w:hAnsi="Tahoma" w:cs="Tahoma"/>
          <w:sz w:val="22"/>
          <w:szCs w:val="22"/>
          <w:lang w:eastAsia="en-US"/>
        </w:rPr>
        <w:t>σ</w:t>
      </w:r>
      <w:r w:rsidRPr="00AF36E2">
        <w:rPr>
          <w:rFonts w:ascii="Tahoma" w:hAnsi="Tahoma" w:cs="Tahoma"/>
          <w:sz w:val="22"/>
          <w:szCs w:val="22"/>
          <w:lang w:eastAsia="en-US"/>
        </w:rPr>
        <w:t xml:space="preserve">κλησης </w:t>
      </w:r>
      <w:r w:rsidR="005F4905">
        <w:rPr>
          <w:rFonts w:ascii="Tahoma" w:hAnsi="Tahoma" w:cs="Tahoma"/>
          <w:sz w:val="22"/>
          <w:szCs w:val="22"/>
          <w:lang w:eastAsia="en-US"/>
        </w:rPr>
        <w:t>Ε</w:t>
      </w:r>
      <w:r w:rsidRPr="00AF36E2">
        <w:rPr>
          <w:rFonts w:ascii="Tahoma" w:hAnsi="Tahoma" w:cs="Tahoma"/>
          <w:sz w:val="22"/>
          <w:szCs w:val="22"/>
          <w:lang w:eastAsia="en-US"/>
        </w:rPr>
        <w:t xml:space="preserve">κδήλωσης </w:t>
      </w:r>
      <w:r w:rsidR="005F4905">
        <w:rPr>
          <w:rFonts w:ascii="Tahoma" w:hAnsi="Tahoma" w:cs="Tahoma"/>
          <w:sz w:val="22"/>
          <w:szCs w:val="22"/>
          <w:lang w:eastAsia="en-US"/>
        </w:rPr>
        <w:t>Ε</w:t>
      </w:r>
      <w:r w:rsidRPr="00AF36E2">
        <w:rPr>
          <w:rFonts w:ascii="Tahoma" w:hAnsi="Tahoma" w:cs="Tahoma"/>
          <w:sz w:val="22"/>
          <w:szCs w:val="22"/>
          <w:lang w:eastAsia="en-US"/>
        </w:rPr>
        <w:t>νδιαφέροντος</w:t>
      </w:r>
      <w:r w:rsidR="008C23D2" w:rsidRPr="00AF36E2">
        <w:rPr>
          <w:rFonts w:ascii="Tahoma" w:hAnsi="Tahoma" w:cs="Tahoma"/>
          <w:sz w:val="22"/>
          <w:szCs w:val="22"/>
          <w:lang w:eastAsia="en-US"/>
        </w:rPr>
        <w:t>.</w:t>
      </w:r>
    </w:p>
    <w:p w14:paraId="07A6087E" w14:textId="50492D82" w:rsidR="004E7823" w:rsidRPr="00AF36E2" w:rsidRDefault="00DC2A10" w:rsidP="00F22901">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AF36E2">
        <w:rPr>
          <w:rFonts w:ascii="Tahoma" w:hAnsi="Tahoma" w:cs="Tahoma"/>
          <w:sz w:val="22"/>
          <w:szCs w:val="22"/>
          <w:lang w:eastAsia="en-US"/>
        </w:rPr>
        <w:t xml:space="preserve">Η πιστοποίηση γνώσης του τίτλου γλωσσομάθειας αποδεικνύεται με βάση το άρθρο </w:t>
      </w:r>
      <w:r w:rsidR="00754825" w:rsidRPr="00AF36E2">
        <w:rPr>
          <w:rFonts w:ascii="Tahoma" w:hAnsi="Tahoma" w:cs="Tahoma"/>
          <w:sz w:val="22"/>
          <w:szCs w:val="22"/>
          <w:lang w:eastAsia="en-US"/>
        </w:rPr>
        <w:t>28 του Π.Δ. 50/2001 (</w:t>
      </w:r>
      <w:r w:rsidR="000801A7" w:rsidRPr="00AF36E2">
        <w:rPr>
          <w:rFonts w:ascii="Tahoma" w:hAnsi="Tahoma" w:cs="Tahoma"/>
          <w:sz w:val="22"/>
          <w:szCs w:val="22"/>
          <w:lang w:eastAsia="en-US"/>
        </w:rPr>
        <w:t>ΦΕΚ 39/05.03.2001</w:t>
      </w:r>
      <w:r w:rsidR="00754825" w:rsidRPr="00AF36E2">
        <w:rPr>
          <w:rFonts w:ascii="Tahoma" w:hAnsi="Tahoma" w:cs="Tahoma"/>
          <w:sz w:val="22"/>
          <w:szCs w:val="22"/>
          <w:lang w:eastAsia="en-US"/>
        </w:rPr>
        <w:t>/τ.</w:t>
      </w:r>
      <w:r w:rsidR="00293BDB" w:rsidRPr="00AF36E2">
        <w:rPr>
          <w:rFonts w:ascii="Tahoma" w:hAnsi="Tahoma" w:cs="Tahoma"/>
          <w:sz w:val="22"/>
          <w:szCs w:val="22"/>
          <w:lang w:eastAsia="en-US"/>
        </w:rPr>
        <w:t xml:space="preserve"> </w:t>
      </w:r>
      <w:r w:rsidR="00754825" w:rsidRPr="00AF36E2">
        <w:rPr>
          <w:rFonts w:ascii="Tahoma" w:hAnsi="Tahoma" w:cs="Tahoma"/>
          <w:sz w:val="22"/>
          <w:szCs w:val="22"/>
          <w:lang w:eastAsia="en-US"/>
        </w:rPr>
        <w:t>Α’), όπως έχει τροποποιηθεί και ισχύει</w:t>
      </w:r>
      <w:r w:rsidRPr="00AF36E2">
        <w:rPr>
          <w:rFonts w:ascii="Tahoma" w:hAnsi="Tahoma" w:cs="Tahoma"/>
          <w:sz w:val="22"/>
          <w:szCs w:val="22"/>
          <w:lang w:eastAsia="en-US"/>
        </w:rPr>
        <w:t>.</w:t>
      </w:r>
      <w:r w:rsidR="004E7823" w:rsidRPr="00AF36E2">
        <w:rPr>
          <w:rFonts w:ascii="Tahoma" w:hAnsi="Tahoma" w:cs="Tahoma"/>
          <w:sz w:val="22"/>
          <w:szCs w:val="22"/>
          <w:lang w:eastAsia="en-US"/>
        </w:rPr>
        <w:t xml:space="preserve"> </w:t>
      </w:r>
    </w:p>
    <w:p w14:paraId="07A08652" w14:textId="20D7BEB8" w:rsidR="004E7823" w:rsidRPr="00AF36E2" w:rsidRDefault="004E7823" w:rsidP="00F22901">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AF36E2">
        <w:rPr>
          <w:rFonts w:ascii="Tahoma" w:hAnsi="Tahoma" w:cs="Tahoma"/>
          <w:sz w:val="22"/>
          <w:szCs w:val="22"/>
          <w:lang w:eastAsia="en-US"/>
        </w:rPr>
        <w:t>Η πιστοποίηση γνώσης Η/Υ αποδεικνύεται με βάση τα οριζόμενα στο άρθρο 27 του Π</w:t>
      </w:r>
      <w:r w:rsidR="005F4905">
        <w:rPr>
          <w:rFonts w:ascii="Tahoma" w:hAnsi="Tahoma" w:cs="Tahoma"/>
          <w:sz w:val="22"/>
          <w:szCs w:val="22"/>
          <w:lang w:eastAsia="en-US"/>
        </w:rPr>
        <w:t>.</w:t>
      </w:r>
      <w:r w:rsidRPr="00AF36E2">
        <w:rPr>
          <w:rFonts w:ascii="Tahoma" w:hAnsi="Tahoma" w:cs="Tahoma"/>
          <w:sz w:val="22"/>
          <w:szCs w:val="22"/>
          <w:lang w:eastAsia="en-US"/>
        </w:rPr>
        <w:t>Δ</w:t>
      </w:r>
      <w:r w:rsidR="005F4905">
        <w:rPr>
          <w:rFonts w:ascii="Tahoma" w:hAnsi="Tahoma" w:cs="Tahoma"/>
          <w:sz w:val="22"/>
          <w:szCs w:val="22"/>
          <w:lang w:eastAsia="en-US"/>
        </w:rPr>
        <w:t>.</w:t>
      </w:r>
      <w:r w:rsidRPr="00AF36E2">
        <w:rPr>
          <w:rFonts w:ascii="Tahoma" w:hAnsi="Tahoma" w:cs="Tahoma"/>
          <w:sz w:val="22"/>
          <w:szCs w:val="22"/>
          <w:lang w:eastAsia="en-US"/>
        </w:rPr>
        <w:t xml:space="preserve"> 50/2001 </w:t>
      </w:r>
      <w:r w:rsidR="00754825" w:rsidRPr="00AF36E2">
        <w:rPr>
          <w:rFonts w:ascii="Tahoma" w:hAnsi="Tahoma" w:cs="Tahoma"/>
          <w:sz w:val="22"/>
          <w:szCs w:val="22"/>
          <w:lang w:eastAsia="en-US"/>
        </w:rPr>
        <w:t>(</w:t>
      </w:r>
      <w:r w:rsidR="000801A7" w:rsidRPr="00AF36E2">
        <w:rPr>
          <w:rFonts w:ascii="Tahoma" w:hAnsi="Tahoma" w:cs="Tahoma"/>
          <w:sz w:val="22"/>
          <w:szCs w:val="22"/>
          <w:lang w:eastAsia="en-US"/>
        </w:rPr>
        <w:t>ΦΕΚ 39/05.03.2001</w:t>
      </w:r>
      <w:r w:rsidR="00754825" w:rsidRPr="00AF36E2">
        <w:rPr>
          <w:rFonts w:ascii="Tahoma" w:hAnsi="Tahoma" w:cs="Tahoma"/>
          <w:sz w:val="22"/>
          <w:szCs w:val="22"/>
          <w:lang w:eastAsia="en-US"/>
        </w:rPr>
        <w:t>/τ.</w:t>
      </w:r>
      <w:r w:rsidR="00293BDB" w:rsidRPr="00AF36E2">
        <w:rPr>
          <w:rFonts w:ascii="Tahoma" w:hAnsi="Tahoma" w:cs="Tahoma"/>
          <w:sz w:val="22"/>
          <w:szCs w:val="22"/>
          <w:lang w:eastAsia="en-US"/>
        </w:rPr>
        <w:t xml:space="preserve"> </w:t>
      </w:r>
      <w:r w:rsidR="00754825" w:rsidRPr="00AF36E2">
        <w:rPr>
          <w:rFonts w:ascii="Tahoma" w:hAnsi="Tahoma" w:cs="Tahoma"/>
          <w:sz w:val="22"/>
          <w:szCs w:val="22"/>
          <w:lang w:eastAsia="en-US"/>
        </w:rPr>
        <w:t>Α’), όπως έχει τροποποιηθεί και ισχύει</w:t>
      </w:r>
      <w:r w:rsidRPr="00AF36E2">
        <w:rPr>
          <w:rFonts w:ascii="Tahoma" w:hAnsi="Tahoma" w:cs="Tahoma"/>
          <w:sz w:val="22"/>
          <w:szCs w:val="22"/>
          <w:lang w:eastAsia="en-US"/>
        </w:rPr>
        <w:t>.</w:t>
      </w:r>
    </w:p>
    <w:p w14:paraId="344DA246" w14:textId="4E8A9582" w:rsidR="001E2D02" w:rsidRDefault="00754825" w:rsidP="00D250FF">
      <w:pPr>
        <w:pStyle w:val="ListParagraph"/>
        <w:numPr>
          <w:ilvl w:val="0"/>
          <w:numId w:val="12"/>
        </w:numPr>
        <w:autoSpaceDE w:val="0"/>
        <w:autoSpaceDN w:val="0"/>
        <w:adjustRightInd w:val="0"/>
        <w:spacing w:after="120" w:line="300" w:lineRule="atLeast"/>
        <w:ind w:left="360"/>
        <w:contextualSpacing w:val="0"/>
        <w:jc w:val="both"/>
        <w:rPr>
          <w:rFonts w:ascii="Tahoma" w:hAnsi="Tahoma" w:cs="Tahoma"/>
          <w:sz w:val="22"/>
          <w:szCs w:val="22"/>
          <w:lang w:eastAsia="en-US"/>
        </w:rPr>
      </w:pPr>
      <w:r w:rsidRPr="00AF36E2">
        <w:rPr>
          <w:rFonts w:ascii="Tahoma" w:hAnsi="Tahoma" w:cs="Tahoma"/>
          <w:sz w:val="22"/>
          <w:szCs w:val="22"/>
          <w:lang w:eastAsia="en-US"/>
        </w:rPr>
        <w:t>Οι επιλεχθέντες υποψήφιοι πριν την ανάληψη των καθηκόντων τους οφείλουν με δήλωσή τους προς το ΕΚΕΤΑ</w:t>
      </w:r>
      <w:r w:rsidR="00D250FF" w:rsidRPr="00AF36E2">
        <w:rPr>
          <w:rFonts w:ascii="Tahoma" w:hAnsi="Tahoma" w:cs="Tahoma"/>
          <w:sz w:val="22"/>
          <w:szCs w:val="22"/>
          <w:lang w:eastAsia="en-US"/>
        </w:rPr>
        <w:t xml:space="preserve"> </w:t>
      </w:r>
      <w:r w:rsidRPr="00AF36E2">
        <w:rPr>
          <w:rFonts w:ascii="Tahoma" w:hAnsi="Tahoma" w:cs="Tahoma"/>
          <w:sz w:val="22"/>
          <w:szCs w:val="22"/>
          <w:lang w:eastAsia="en-US"/>
        </w:rPr>
        <w:t>/</w:t>
      </w:r>
      <w:r w:rsidR="00D250FF" w:rsidRPr="00AF36E2">
        <w:t xml:space="preserve"> </w:t>
      </w:r>
      <w:r w:rsidR="00D250FF" w:rsidRPr="00AF36E2">
        <w:rPr>
          <w:rFonts w:ascii="Tahoma" w:hAnsi="Tahoma" w:cs="Tahoma"/>
          <w:sz w:val="22"/>
          <w:szCs w:val="22"/>
          <w:lang w:eastAsia="en-US"/>
        </w:rPr>
        <w:t>Ινστιτούτο Τεχνολογιών Πληροφορικής και Επικοινωνιών (ΙΠΤΗΛ)</w:t>
      </w:r>
      <w:r w:rsidRPr="00AF36E2">
        <w:rPr>
          <w:rFonts w:ascii="Tahoma" w:hAnsi="Tahoma" w:cs="Tahoma"/>
          <w:sz w:val="22"/>
          <w:szCs w:val="22"/>
          <w:lang w:eastAsia="en-US"/>
        </w:rPr>
        <w:t xml:space="preserve"> να δηλώσουν εάν έχουν συζυγικό ή συγγενικό δεσμό (εξ αίματος ή εξ αγχιστείας) με οποιονδήποτε εργαζόμενο του ΕΚΕΤΑ, προσδιορίζοντας τη συζυγική ή συγγενική σχέση καθώς επίσης και το πρόσωπο με το οποίο συνδέονται με συζυγικό ή συγγενικό δεσμό.</w:t>
      </w:r>
    </w:p>
    <w:p w14:paraId="35968B1F" w14:textId="77777777" w:rsidR="001E2D02" w:rsidRDefault="001E2D02">
      <w:pPr>
        <w:rPr>
          <w:rFonts w:ascii="Tahoma" w:hAnsi="Tahoma" w:cs="Tahoma"/>
          <w:sz w:val="22"/>
          <w:szCs w:val="22"/>
          <w:lang w:eastAsia="en-US"/>
        </w:rPr>
      </w:pPr>
      <w:r>
        <w:rPr>
          <w:rFonts w:ascii="Tahoma" w:hAnsi="Tahoma" w:cs="Tahoma"/>
          <w:sz w:val="22"/>
          <w:szCs w:val="22"/>
          <w:lang w:eastAsia="en-US"/>
        </w:rPr>
        <w:br w:type="page"/>
      </w:r>
    </w:p>
    <w:p w14:paraId="468745B9" w14:textId="77777777" w:rsidR="00754825" w:rsidRPr="00AF36E2" w:rsidRDefault="00754825" w:rsidP="001E2D02">
      <w:pPr>
        <w:pStyle w:val="ListParagraph"/>
        <w:autoSpaceDE w:val="0"/>
        <w:autoSpaceDN w:val="0"/>
        <w:adjustRightInd w:val="0"/>
        <w:spacing w:after="120" w:line="300" w:lineRule="atLeast"/>
        <w:ind w:left="360"/>
        <w:contextualSpacing w:val="0"/>
        <w:jc w:val="both"/>
        <w:rPr>
          <w:rFonts w:ascii="Tahoma" w:hAnsi="Tahoma" w:cs="Tahoma"/>
          <w:sz w:val="22"/>
          <w:szCs w:val="22"/>
          <w:lang w:eastAsia="en-US"/>
        </w:rPr>
      </w:pPr>
    </w:p>
    <w:p w14:paraId="4E060D2C" w14:textId="4AD213CD" w:rsidR="00754825" w:rsidRPr="001E2D02" w:rsidRDefault="00754825" w:rsidP="00FD0314">
      <w:pPr>
        <w:pStyle w:val="ListParagraph"/>
        <w:numPr>
          <w:ilvl w:val="0"/>
          <w:numId w:val="12"/>
        </w:numPr>
        <w:autoSpaceDE w:val="0"/>
        <w:autoSpaceDN w:val="0"/>
        <w:adjustRightInd w:val="0"/>
        <w:spacing w:after="120" w:line="300" w:lineRule="atLeast"/>
        <w:ind w:left="425" w:hanging="425"/>
        <w:contextualSpacing w:val="0"/>
        <w:jc w:val="both"/>
        <w:rPr>
          <w:rFonts w:ascii="Tahoma" w:hAnsi="Tahoma" w:cs="Tahoma"/>
          <w:sz w:val="22"/>
          <w:szCs w:val="22"/>
          <w:lang w:eastAsia="en-US"/>
        </w:rPr>
      </w:pPr>
      <w:r w:rsidRPr="001E2D02">
        <w:rPr>
          <w:rFonts w:ascii="Tahoma" w:hAnsi="Tahoma" w:cs="Tahoma"/>
          <w:sz w:val="22"/>
          <w:szCs w:val="22"/>
          <w:lang w:eastAsia="en-US"/>
        </w:rPr>
        <w:t xml:space="preserve">Κάθε υποψήφιος δικαιούται να υποβάλει μία μόνο </w:t>
      </w:r>
      <w:r w:rsidR="001D40AD" w:rsidRPr="001E2D02">
        <w:rPr>
          <w:rFonts w:ascii="Tahoma" w:hAnsi="Tahoma" w:cs="Tahoma"/>
          <w:sz w:val="22"/>
          <w:szCs w:val="22"/>
          <w:lang w:eastAsia="en-US"/>
        </w:rPr>
        <w:t>αίτηση</w:t>
      </w:r>
      <w:r w:rsidRPr="001E2D02">
        <w:rPr>
          <w:rFonts w:ascii="Tahoma" w:hAnsi="Tahoma" w:cs="Tahoma"/>
          <w:sz w:val="22"/>
          <w:szCs w:val="22"/>
          <w:lang w:eastAsia="en-US"/>
        </w:rPr>
        <w:t>-δήλωση</w:t>
      </w:r>
      <w:r w:rsidR="001D40AD" w:rsidRPr="001E2D02">
        <w:rPr>
          <w:rFonts w:ascii="Tahoma" w:hAnsi="Tahoma" w:cs="Tahoma"/>
          <w:sz w:val="22"/>
          <w:szCs w:val="22"/>
          <w:lang w:eastAsia="en-US"/>
        </w:rPr>
        <w:t xml:space="preserve"> για κάθε θέση</w:t>
      </w:r>
      <w:r w:rsidRPr="001E2D02">
        <w:rPr>
          <w:rFonts w:ascii="Tahoma" w:hAnsi="Tahoma" w:cs="Tahoma"/>
          <w:sz w:val="22"/>
          <w:szCs w:val="22"/>
          <w:lang w:eastAsia="en-US"/>
        </w:rPr>
        <w:t>, η οποία επέχει θέση υπευθύνου δηλώσεως και η ανακρίβεια των δηλουμένων στοιχείων συνεπάγεται τον αποκλεισμό του υποψηφίου. Αν δεν υποβληθούν τα ανωτέρω δικαιολογητικά ο υποψήφιος τίθεται εκτός διαδικασίας και η πρότασή του απορρίπτεται.</w:t>
      </w:r>
      <w:bookmarkStart w:id="0" w:name="_GoBack"/>
      <w:bookmarkEnd w:id="0"/>
    </w:p>
    <w:p w14:paraId="28FB9663" w14:textId="77777777" w:rsidR="00DC2A10" w:rsidRPr="00AF36E2" w:rsidRDefault="00DC2A10" w:rsidP="00D84D28">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AF36E2">
        <w:rPr>
          <w:rFonts w:ascii="Tahoma" w:hAnsi="Tahoma" w:cs="Tahoma"/>
          <w:sz w:val="22"/>
          <w:szCs w:val="22"/>
          <w:lang w:eastAsia="en-US"/>
        </w:rPr>
        <w:t>Επισημαίνεται ότι εάν τα επιλεγέντα πρόσωπα είναι δημόσιοι υπάλληλοι, έχουν προσωπική</w:t>
      </w:r>
      <w:r w:rsidR="00605347" w:rsidRPr="00AF36E2">
        <w:rPr>
          <w:rFonts w:ascii="Tahoma" w:hAnsi="Tahoma" w:cs="Tahoma"/>
          <w:sz w:val="22"/>
          <w:szCs w:val="22"/>
          <w:lang w:eastAsia="en-US"/>
        </w:rPr>
        <w:t xml:space="preserve"> </w:t>
      </w:r>
      <w:r w:rsidRPr="00AF36E2">
        <w:rPr>
          <w:rFonts w:ascii="Tahoma" w:hAnsi="Tahoma" w:cs="Tahoma"/>
          <w:sz w:val="22"/>
          <w:szCs w:val="22"/>
          <w:lang w:eastAsia="en-US"/>
        </w:rPr>
        <w:t>ευθύνη τήρησης των προϋποθέσεων του άρθρου 31 του Ν. 3528/2007.</w:t>
      </w:r>
    </w:p>
    <w:p w14:paraId="56C51B98" w14:textId="660C657C" w:rsidR="005D3FD4" w:rsidRPr="00AF36E2" w:rsidRDefault="005D3FD4" w:rsidP="005D3FD4">
      <w:pPr>
        <w:pStyle w:val="ListParagraph"/>
        <w:numPr>
          <w:ilvl w:val="0"/>
          <w:numId w:val="12"/>
        </w:numPr>
        <w:spacing w:after="120" w:line="300" w:lineRule="atLeast"/>
        <w:ind w:left="425" w:hanging="426"/>
        <w:contextualSpacing w:val="0"/>
        <w:jc w:val="both"/>
        <w:rPr>
          <w:rFonts w:ascii="Tahoma" w:hAnsi="Tahoma" w:cs="Tahoma"/>
          <w:sz w:val="22"/>
          <w:szCs w:val="22"/>
          <w:lang w:eastAsia="en-US"/>
        </w:rPr>
      </w:pPr>
      <w:r w:rsidRPr="00AF36E2">
        <w:rPr>
          <w:rFonts w:ascii="Tahoma" w:hAnsi="Tahoma" w:cs="Tahoma"/>
          <w:sz w:val="22"/>
          <w:szCs w:val="22"/>
          <w:lang w:eastAsia="en-US"/>
        </w:rPr>
        <w:t xml:space="preserve">Το ΕΚΕΤΑ θα συλλέξει και θα επεξεργαστεί τα δεδομένα προσωπικού χαρακτήρα που αφορούν τους υποψηφίους και περιλαμβάνονται στις αιτήσεις και τα δικαιολογητικά που καταθέτουν ή προκύπτουν από αυτά αποκλειστικά για τον σκοπό της επιλογής </w:t>
      </w:r>
      <w:r w:rsidR="002F0700" w:rsidRPr="00AF36E2">
        <w:rPr>
          <w:rFonts w:ascii="Tahoma" w:hAnsi="Tahoma" w:cs="Tahoma"/>
          <w:sz w:val="22"/>
          <w:szCs w:val="22"/>
          <w:lang w:eastAsia="en-US"/>
        </w:rPr>
        <w:t>τ</w:t>
      </w:r>
      <w:r w:rsidR="002F0700">
        <w:rPr>
          <w:rFonts w:ascii="Tahoma" w:hAnsi="Tahoma" w:cs="Tahoma"/>
          <w:sz w:val="22"/>
          <w:szCs w:val="22"/>
          <w:lang w:eastAsia="en-US"/>
        </w:rPr>
        <w:t>ων</w:t>
      </w:r>
      <w:r w:rsidR="002F0700" w:rsidRPr="00AF36E2">
        <w:rPr>
          <w:rFonts w:ascii="Tahoma" w:hAnsi="Tahoma" w:cs="Tahoma"/>
          <w:sz w:val="22"/>
          <w:szCs w:val="22"/>
          <w:lang w:eastAsia="en-US"/>
        </w:rPr>
        <w:t xml:space="preserve"> </w:t>
      </w:r>
      <w:r w:rsidRPr="00AF36E2">
        <w:rPr>
          <w:rFonts w:ascii="Tahoma" w:hAnsi="Tahoma" w:cs="Tahoma"/>
          <w:sz w:val="22"/>
          <w:szCs w:val="22"/>
          <w:lang w:eastAsia="en-US"/>
        </w:rPr>
        <w:t>υποψηφί</w:t>
      </w:r>
      <w:r w:rsidR="002F0700">
        <w:rPr>
          <w:rFonts w:ascii="Tahoma" w:hAnsi="Tahoma" w:cs="Tahoma"/>
          <w:sz w:val="22"/>
          <w:szCs w:val="22"/>
          <w:lang w:eastAsia="en-US"/>
        </w:rPr>
        <w:t>ων</w:t>
      </w:r>
      <w:r w:rsidRPr="00AF36E2">
        <w:rPr>
          <w:rFonts w:ascii="Tahoma" w:hAnsi="Tahoma" w:cs="Tahoma"/>
          <w:sz w:val="22"/>
          <w:szCs w:val="22"/>
          <w:lang w:eastAsia="en-US"/>
        </w:rPr>
        <w:t xml:space="preserve"> για </w:t>
      </w:r>
      <w:r w:rsidR="002F0700" w:rsidRPr="00AF36E2">
        <w:rPr>
          <w:rFonts w:ascii="Tahoma" w:hAnsi="Tahoma" w:cs="Tahoma"/>
          <w:sz w:val="22"/>
          <w:szCs w:val="22"/>
          <w:lang w:eastAsia="en-US"/>
        </w:rPr>
        <w:t>τ</w:t>
      </w:r>
      <w:r w:rsidR="002F0700">
        <w:rPr>
          <w:rFonts w:ascii="Tahoma" w:hAnsi="Tahoma" w:cs="Tahoma"/>
          <w:sz w:val="22"/>
          <w:szCs w:val="22"/>
          <w:lang w:eastAsia="en-US"/>
        </w:rPr>
        <w:t>ις</w:t>
      </w:r>
      <w:r w:rsidR="002F0700" w:rsidRPr="00AF36E2">
        <w:rPr>
          <w:rFonts w:ascii="Tahoma" w:hAnsi="Tahoma" w:cs="Tahoma"/>
          <w:sz w:val="22"/>
          <w:szCs w:val="22"/>
          <w:lang w:eastAsia="en-US"/>
        </w:rPr>
        <w:t xml:space="preserve"> </w:t>
      </w:r>
      <w:proofErr w:type="spellStart"/>
      <w:r w:rsidR="002F0700" w:rsidRPr="00AF36E2">
        <w:rPr>
          <w:rFonts w:ascii="Tahoma" w:hAnsi="Tahoma" w:cs="Tahoma"/>
          <w:sz w:val="22"/>
          <w:szCs w:val="22"/>
          <w:lang w:eastAsia="en-US"/>
        </w:rPr>
        <w:t>προκηρυσσόμεν</w:t>
      </w:r>
      <w:r w:rsidR="002F0700">
        <w:rPr>
          <w:rFonts w:ascii="Tahoma" w:hAnsi="Tahoma" w:cs="Tahoma"/>
          <w:sz w:val="22"/>
          <w:szCs w:val="22"/>
          <w:lang w:eastAsia="en-US"/>
        </w:rPr>
        <w:t>ες</w:t>
      </w:r>
      <w:proofErr w:type="spellEnd"/>
      <w:r w:rsidR="002F0700" w:rsidRPr="00AF36E2">
        <w:rPr>
          <w:rFonts w:ascii="Tahoma" w:hAnsi="Tahoma" w:cs="Tahoma"/>
          <w:sz w:val="22"/>
          <w:szCs w:val="22"/>
          <w:lang w:eastAsia="en-US"/>
        </w:rPr>
        <w:t xml:space="preserve"> θέσ</w:t>
      </w:r>
      <w:r w:rsidR="002F0700">
        <w:rPr>
          <w:rFonts w:ascii="Tahoma" w:hAnsi="Tahoma" w:cs="Tahoma"/>
          <w:sz w:val="22"/>
          <w:szCs w:val="22"/>
          <w:lang w:eastAsia="en-US"/>
        </w:rPr>
        <w:t>εις</w:t>
      </w:r>
      <w:r w:rsidR="002F0700" w:rsidRPr="00AF36E2">
        <w:rPr>
          <w:rFonts w:ascii="Tahoma" w:hAnsi="Tahoma" w:cs="Tahoma"/>
          <w:sz w:val="22"/>
          <w:szCs w:val="22"/>
          <w:lang w:eastAsia="en-US"/>
        </w:rPr>
        <w:t xml:space="preserve"> </w:t>
      </w:r>
      <w:r w:rsidRPr="00AF36E2">
        <w:rPr>
          <w:rFonts w:ascii="Tahoma" w:hAnsi="Tahoma" w:cs="Tahoma"/>
          <w:sz w:val="22"/>
          <w:szCs w:val="22"/>
          <w:lang w:eastAsia="en-US"/>
        </w:rPr>
        <w:t>και για την υποστήριξη των σχετικών διαδικασιών. Η επεξεργασία των δεδομένων προσωπικού χαρακτήρα πραγματοποιείται σύμφωνα με τα οριζόμενα στον Γενικό Κανονισμό Προστασίας Δεδομένων (2016/679/ΕΕ) και την ισχύουσα εθνική νομοθεσία.</w:t>
      </w:r>
    </w:p>
    <w:p w14:paraId="62C088EF" w14:textId="0FF90201" w:rsidR="002E5659" w:rsidRPr="00AF36E2" w:rsidRDefault="002E5659" w:rsidP="00F22901">
      <w:pPr>
        <w:pStyle w:val="ListParagraph"/>
        <w:spacing w:after="120" w:line="300" w:lineRule="atLeast"/>
        <w:ind w:left="425"/>
        <w:contextualSpacing w:val="0"/>
        <w:jc w:val="both"/>
        <w:rPr>
          <w:rFonts w:ascii="Tahoma" w:hAnsi="Tahoma" w:cs="Tahoma"/>
          <w:sz w:val="22"/>
          <w:szCs w:val="22"/>
          <w:lang w:eastAsia="en-US"/>
        </w:rPr>
      </w:pPr>
      <w:r w:rsidRPr="00AF36E2">
        <w:rPr>
          <w:rFonts w:ascii="Tahoma" w:hAnsi="Tahoma" w:cs="Tahoma"/>
          <w:sz w:val="22"/>
          <w:szCs w:val="22"/>
          <w:lang w:eastAsia="en-US"/>
        </w:rPr>
        <w:t xml:space="preserve">Τα ως άνω δεδομένα προσωπικού χαρακτήρα δεν διαβιβάζονται, κοινοποιούνται, ανακοινώνονται σε τρίτους και δεν καθίστανται </w:t>
      </w:r>
      <w:proofErr w:type="spellStart"/>
      <w:r w:rsidRPr="00AF36E2">
        <w:rPr>
          <w:rFonts w:ascii="Tahoma" w:hAnsi="Tahoma" w:cs="Tahoma"/>
          <w:sz w:val="22"/>
          <w:szCs w:val="22"/>
          <w:lang w:eastAsia="en-US"/>
        </w:rPr>
        <w:t>προσβάσιμα</w:t>
      </w:r>
      <w:proofErr w:type="spellEnd"/>
      <w:r w:rsidRPr="00AF36E2">
        <w:rPr>
          <w:rFonts w:ascii="Tahoma" w:hAnsi="Tahoma" w:cs="Tahoma"/>
          <w:sz w:val="22"/>
          <w:szCs w:val="22"/>
          <w:lang w:eastAsia="en-US"/>
        </w:rPr>
        <w:t xml:space="preserve"> σε αυτούς, εκτός εάν αυτό επιβάλλεται από το νόμο ή είναι απαραίτητο για σκοπούς άσκησης, θεμελίωσης ή υπεράσπισης δικαιώματος κατά τα οριζόμενα στον Κανονισμό και στην ισχύουσα εθνική νομοθεσία. Στην τελευταία περίπτωση η διαβίβαση, κοινοποίηση, ανακοίνωση ή παροχή πρόσβασης περιορίζεται στα δεδομένα προσωπικού χαρακτήρα και σχετικά στοιχεία και δικαιολογητικά που αποτέλεσαν τη βάση της αξιολόγησης των υποψηφίων για την κατάληψη </w:t>
      </w:r>
      <w:r w:rsidR="002F0700" w:rsidRPr="00AF36E2">
        <w:rPr>
          <w:rFonts w:ascii="Tahoma" w:hAnsi="Tahoma" w:cs="Tahoma"/>
          <w:sz w:val="22"/>
          <w:szCs w:val="22"/>
          <w:lang w:eastAsia="en-US"/>
        </w:rPr>
        <w:t>τ</w:t>
      </w:r>
      <w:r w:rsidR="002F0700">
        <w:rPr>
          <w:rFonts w:ascii="Tahoma" w:hAnsi="Tahoma" w:cs="Tahoma"/>
          <w:sz w:val="22"/>
          <w:szCs w:val="22"/>
          <w:lang w:eastAsia="en-US"/>
        </w:rPr>
        <w:t>ων</w:t>
      </w:r>
      <w:r w:rsidR="002F0700" w:rsidRPr="00AF36E2">
        <w:rPr>
          <w:rFonts w:ascii="Tahoma" w:hAnsi="Tahoma" w:cs="Tahoma"/>
          <w:sz w:val="22"/>
          <w:szCs w:val="22"/>
          <w:lang w:eastAsia="en-US"/>
        </w:rPr>
        <w:t xml:space="preserve"> συγκεκριμέν</w:t>
      </w:r>
      <w:r w:rsidR="002F0700">
        <w:rPr>
          <w:rFonts w:ascii="Tahoma" w:hAnsi="Tahoma" w:cs="Tahoma"/>
          <w:sz w:val="22"/>
          <w:szCs w:val="22"/>
          <w:lang w:eastAsia="en-US"/>
        </w:rPr>
        <w:t>ων</w:t>
      </w:r>
      <w:r w:rsidR="002F0700" w:rsidRPr="00AF36E2">
        <w:rPr>
          <w:rFonts w:ascii="Tahoma" w:hAnsi="Tahoma" w:cs="Tahoma"/>
          <w:sz w:val="22"/>
          <w:szCs w:val="22"/>
          <w:lang w:eastAsia="en-US"/>
        </w:rPr>
        <w:t xml:space="preserve"> θέσ</w:t>
      </w:r>
      <w:r w:rsidR="002F0700">
        <w:rPr>
          <w:rFonts w:ascii="Tahoma" w:hAnsi="Tahoma" w:cs="Tahoma"/>
          <w:sz w:val="22"/>
          <w:szCs w:val="22"/>
          <w:lang w:eastAsia="en-US"/>
        </w:rPr>
        <w:t>εων</w:t>
      </w:r>
      <w:r w:rsidRPr="00AF36E2">
        <w:rPr>
          <w:rFonts w:ascii="Tahoma" w:hAnsi="Tahoma" w:cs="Tahoma"/>
          <w:sz w:val="22"/>
          <w:szCs w:val="22"/>
          <w:lang w:eastAsia="en-US"/>
        </w:rPr>
        <w:t xml:space="preserve">. </w:t>
      </w:r>
    </w:p>
    <w:p w14:paraId="0F521630" w14:textId="77777777" w:rsidR="005D3FD4" w:rsidRPr="00AF36E2" w:rsidRDefault="002E5659" w:rsidP="002E5659">
      <w:pPr>
        <w:pStyle w:val="ListParagraph"/>
        <w:spacing w:after="120" w:line="300" w:lineRule="atLeast"/>
        <w:ind w:left="425"/>
        <w:contextualSpacing w:val="0"/>
        <w:jc w:val="both"/>
        <w:rPr>
          <w:rFonts w:ascii="Tahoma" w:hAnsi="Tahoma" w:cs="Tahoma"/>
          <w:sz w:val="22"/>
          <w:szCs w:val="22"/>
          <w:lang w:eastAsia="en-US"/>
        </w:rPr>
      </w:pPr>
      <w:r w:rsidRPr="00AF36E2">
        <w:rPr>
          <w:rFonts w:ascii="Tahoma" w:hAnsi="Tahoma" w:cs="Tahoma"/>
          <w:sz w:val="22"/>
          <w:szCs w:val="22"/>
          <w:lang w:eastAsia="en-US"/>
        </w:rPr>
        <w:t>Το ΕΚΕΤΑ διατηρεί τα δεδομένα προσωπικού χαρακτήρα και τα σχετικά στοιχεία και δικαιολογητικά που υποβάλλονται μόνο για το διάστημα που απαιτείται για την εκπλήρωση του ως άνω σκοπού της επεξεργασίας (ολοκλήρωση της διαδικασίας επιλογής). Δεδομένα προσωπικού χαρακτήρα και σχετικά στοιχεία και δικαιολογητικά διατηρούνται και ύστερα από το διάστημα αυτό, εφόσον αυτό απαιτείται από το νόμο ή είναι απαραίτητο για τη θεμελίωση, άσκηση ή/και υποστήριξη νομικών αξιώσεων.</w:t>
      </w:r>
    </w:p>
    <w:p w14:paraId="5B29EF5A" w14:textId="2263A42D" w:rsidR="00ED1075" w:rsidRPr="00AF36E2" w:rsidRDefault="00ED1075" w:rsidP="00D84D28">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AF36E2">
        <w:rPr>
          <w:rFonts w:ascii="Tahoma" w:hAnsi="Tahoma" w:cs="Tahoma"/>
          <w:sz w:val="22"/>
          <w:szCs w:val="22"/>
          <w:lang w:eastAsia="en-US"/>
        </w:rPr>
        <w:t xml:space="preserve">Η παρούσα </w:t>
      </w:r>
      <w:r w:rsidR="005D2B40">
        <w:rPr>
          <w:rFonts w:ascii="Tahoma" w:hAnsi="Tahoma" w:cs="Tahoma"/>
          <w:sz w:val="22"/>
          <w:szCs w:val="22"/>
          <w:lang w:eastAsia="en-US"/>
        </w:rPr>
        <w:t>Π</w:t>
      </w:r>
      <w:r w:rsidRPr="00AF36E2">
        <w:rPr>
          <w:rFonts w:ascii="Tahoma" w:hAnsi="Tahoma" w:cs="Tahoma"/>
          <w:sz w:val="22"/>
          <w:szCs w:val="22"/>
          <w:lang w:eastAsia="en-US"/>
        </w:rPr>
        <w:t>ρόσκληση θα δημοσιευτεί</w:t>
      </w:r>
      <w:r w:rsidR="008C23D2" w:rsidRPr="00AF36E2">
        <w:rPr>
          <w:rFonts w:ascii="Tahoma" w:hAnsi="Tahoma" w:cs="Tahoma"/>
          <w:sz w:val="22"/>
          <w:szCs w:val="22"/>
          <w:lang w:eastAsia="en-US"/>
        </w:rPr>
        <w:t xml:space="preserve"> στην</w:t>
      </w:r>
      <w:r w:rsidRPr="00AF36E2">
        <w:rPr>
          <w:rFonts w:ascii="Tahoma" w:hAnsi="Tahoma" w:cs="Tahoma"/>
          <w:sz w:val="22"/>
          <w:szCs w:val="22"/>
          <w:lang w:eastAsia="en-US"/>
        </w:rPr>
        <w:t xml:space="preserve"> </w:t>
      </w:r>
      <w:r w:rsidR="000843CB" w:rsidRPr="00AF36E2">
        <w:rPr>
          <w:rFonts w:ascii="Tahoma" w:hAnsi="Tahoma" w:cs="Tahoma"/>
          <w:sz w:val="22"/>
          <w:szCs w:val="22"/>
          <w:lang w:eastAsia="en-US"/>
        </w:rPr>
        <w:t>ιστοσελίδα του ΕΚΕΤΑ (</w:t>
      </w:r>
      <w:hyperlink r:id="rId10" w:history="1">
        <w:r w:rsidR="000843CB" w:rsidRPr="00AF36E2">
          <w:rPr>
            <w:rStyle w:val="Hyperlink"/>
            <w:rFonts w:ascii="Tahoma" w:hAnsi="Tahoma" w:cs="Tahoma"/>
            <w:sz w:val="22"/>
            <w:szCs w:val="22"/>
            <w:lang w:val="en-US" w:eastAsia="en-US"/>
          </w:rPr>
          <w:t>www</w:t>
        </w:r>
        <w:r w:rsidR="000843CB" w:rsidRPr="00AF36E2">
          <w:rPr>
            <w:rStyle w:val="Hyperlink"/>
            <w:rFonts w:ascii="Tahoma" w:hAnsi="Tahoma" w:cs="Tahoma"/>
            <w:sz w:val="22"/>
            <w:szCs w:val="22"/>
            <w:lang w:eastAsia="en-US"/>
          </w:rPr>
          <w:t>.</w:t>
        </w:r>
        <w:proofErr w:type="spellStart"/>
        <w:r w:rsidR="000843CB" w:rsidRPr="00AF36E2">
          <w:rPr>
            <w:rStyle w:val="Hyperlink"/>
            <w:rFonts w:ascii="Tahoma" w:hAnsi="Tahoma" w:cs="Tahoma"/>
            <w:sz w:val="22"/>
            <w:szCs w:val="22"/>
            <w:lang w:val="en-US" w:eastAsia="en-US"/>
          </w:rPr>
          <w:t>certh</w:t>
        </w:r>
        <w:proofErr w:type="spellEnd"/>
        <w:r w:rsidR="000843CB" w:rsidRPr="00AF36E2">
          <w:rPr>
            <w:rStyle w:val="Hyperlink"/>
            <w:rFonts w:ascii="Tahoma" w:hAnsi="Tahoma" w:cs="Tahoma"/>
            <w:sz w:val="22"/>
            <w:szCs w:val="22"/>
            <w:lang w:eastAsia="en-US"/>
          </w:rPr>
          <w:t>.</w:t>
        </w:r>
        <w:r w:rsidR="000843CB" w:rsidRPr="00AF36E2">
          <w:rPr>
            <w:rStyle w:val="Hyperlink"/>
            <w:rFonts w:ascii="Tahoma" w:hAnsi="Tahoma" w:cs="Tahoma"/>
            <w:sz w:val="22"/>
            <w:szCs w:val="22"/>
            <w:lang w:val="en-US" w:eastAsia="en-US"/>
          </w:rPr>
          <w:t>gr</w:t>
        </w:r>
      </w:hyperlink>
      <w:r w:rsidR="000843CB" w:rsidRPr="00AF36E2">
        <w:rPr>
          <w:rFonts w:ascii="Tahoma" w:hAnsi="Tahoma" w:cs="Tahoma"/>
          <w:sz w:val="22"/>
          <w:szCs w:val="22"/>
          <w:lang w:eastAsia="en-US"/>
        </w:rPr>
        <w:t>)</w:t>
      </w:r>
      <w:r w:rsidRPr="00AF36E2">
        <w:rPr>
          <w:rFonts w:ascii="Tahoma" w:hAnsi="Tahoma" w:cs="Tahoma"/>
          <w:sz w:val="22"/>
          <w:szCs w:val="22"/>
          <w:lang w:eastAsia="en-US"/>
        </w:rPr>
        <w:t>, στη ΔΙΑΥΓΕΙΑ και όπου αλλού απαιτεί ο φορέας χρηματοδότησης του έργου.</w:t>
      </w:r>
    </w:p>
    <w:p w14:paraId="3B338B73" w14:textId="77777777" w:rsidR="003A6FEC" w:rsidRDefault="003A6FEC" w:rsidP="008223A5">
      <w:pPr>
        <w:autoSpaceDE w:val="0"/>
        <w:autoSpaceDN w:val="0"/>
        <w:adjustRightInd w:val="0"/>
        <w:spacing w:after="120" w:line="300" w:lineRule="atLeast"/>
        <w:jc w:val="center"/>
        <w:rPr>
          <w:rFonts w:ascii="Tahoma" w:hAnsi="Tahoma" w:cs="Tahoma"/>
          <w:b/>
          <w:bCs/>
          <w:sz w:val="22"/>
          <w:szCs w:val="22"/>
          <w:lang w:eastAsia="en-US"/>
        </w:rPr>
        <w:sectPr w:rsidR="003A6FEC" w:rsidSect="0005013A">
          <w:footerReference w:type="default" r:id="rId11"/>
          <w:pgSz w:w="11906" w:h="16838"/>
          <w:pgMar w:top="1440" w:right="1133" w:bottom="1701" w:left="1800" w:header="708" w:footer="226" w:gutter="0"/>
          <w:cols w:space="708"/>
          <w:docGrid w:linePitch="360"/>
        </w:sectPr>
      </w:pPr>
    </w:p>
    <w:p w14:paraId="65EAC0FB" w14:textId="3469000C" w:rsidR="00C26A8F" w:rsidRPr="00AF36E2" w:rsidRDefault="00C26A8F" w:rsidP="008223A5">
      <w:pPr>
        <w:autoSpaceDE w:val="0"/>
        <w:autoSpaceDN w:val="0"/>
        <w:adjustRightInd w:val="0"/>
        <w:spacing w:after="120" w:line="300" w:lineRule="atLeast"/>
        <w:jc w:val="center"/>
        <w:rPr>
          <w:rFonts w:ascii="Tahoma" w:hAnsi="Tahoma" w:cs="Tahoma"/>
          <w:b/>
          <w:bCs/>
          <w:sz w:val="22"/>
          <w:szCs w:val="22"/>
          <w:lang w:eastAsia="en-US"/>
        </w:rPr>
      </w:pPr>
    </w:p>
    <w:p w14:paraId="367D2274" w14:textId="2D5D937C" w:rsidR="006C4F4F" w:rsidRPr="00AF36E2" w:rsidRDefault="006C4F4F" w:rsidP="008223A5">
      <w:pPr>
        <w:autoSpaceDE w:val="0"/>
        <w:autoSpaceDN w:val="0"/>
        <w:adjustRightInd w:val="0"/>
        <w:spacing w:after="120" w:line="300" w:lineRule="atLeast"/>
        <w:jc w:val="center"/>
        <w:rPr>
          <w:rFonts w:ascii="Tahoma" w:hAnsi="Tahoma" w:cs="Tahoma"/>
          <w:b/>
          <w:bCs/>
          <w:sz w:val="22"/>
          <w:szCs w:val="22"/>
          <w:lang w:eastAsia="en-US"/>
        </w:rPr>
      </w:pPr>
      <w:r w:rsidRPr="00AF36E2">
        <w:rPr>
          <w:rFonts w:ascii="Tahoma" w:hAnsi="Tahoma" w:cs="Tahoma"/>
          <w:b/>
          <w:bCs/>
          <w:sz w:val="22"/>
          <w:szCs w:val="22"/>
          <w:lang w:eastAsia="en-US"/>
        </w:rPr>
        <w:t xml:space="preserve">ΥΠΟΒΟΛΗ </w:t>
      </w:r>
      <w:r w:rsidR="008C23D2" w:rsidRPr="00AF36E2">
        <w:rPr>
          <w:rFonts w:ascii="Tahoma" w:hAnsi="Tahoma" w:cs="Tahoma"/>
          <w:b/>
          <w:bCs/>
          <w:sz w:val="22"/>
          <w:szCs w:val="22"/>
          <w:lang w:eastAsia="en-US"/>
        </w:rPr>
        <w:t>ΑΙΤΗΣΗΣ</w:t>
      </w:r>
      <w:r w:rsidRPr="00AF36E2">
        <w:rPr>
          <w:rFonts w:ascii="Tahoma" w:hAnsi="Tahoma" w:cs="Tahoma"/>
          <w:b/>
          <w:bCs/>
          <w:sz w:val="22"/>
          <w:szCs w:val="22"/>
          <w:lang w:eastAsia="en-US"/>
        </w:rPr>
        <w:t xml:space="preserve"> - ΔΗΛΩΣΗΣ</w:t>
      </w:r>
    </w:p>
    <w:p w14:paraId="799F7BE7" w14:textId="77777777" w:rsidR="006C4F4F" w:rsidRPr="00AF36E2" w:rsidRDefault="006C4F4F" w:rsidP="006C4F4F">
      <w:pPr>
        <w:autoSpaceDE w:val="0"/>
        <w:autoSpaceDN w:val="0"/>
        <w:adjustRightInd w:val="0"/>
        <w:jc w:val="center"/>
        <w:rPr>
          <w:rFonts w:ascii="Tahoma" w:hAnsi="Tahoma" w:cs="Tahoma"/>
          <w:sz w:val="22"/>
          <w:szCs w:val="22"/>
          <w:lang w:eastAsia="en-US"/>
        </w:rPr>
      </w:pPr>
      <w:r w:rsidRPr="00AF36E2">
        <w:rPr>
          <w:rFonts w:ascii="Tahoma" w:hAnsi="Tahoma" w:cs="Tahoma"/>
          <w:sz w:val="22"/>
          <w:szCs w:val="22"/>
          <w:lang w:eastAsia="en-US"/>
        </w:rPr>
        <w:t>(με όλες τις συνέπειες του νόμου για ψευδή δήλωση)</w:t>
      </w:r>
    </w:p>
    <w:p w14:paraId="76613CDC" w14:textId="77777777" w:rsidR="0048406E" w:rsidRPr="00AF36E2" w:rsidRDefault="0048406E" w:rsidP="006C4F4F">
      <w:pPr>
        <w:autoSpaceDE w:val="0"/>
        <w:autoSpaceDN w:val="0"/>
        <w:adjustRightInd w:val="0"/>
        <w:rPr>
          <w:rFonts w:ascii="Calibri" w:hAnsi="Calibri" w:cs="Calibri"/>
          <w:sz w:val="20"/>
          <w:szCs w:val="20"/>
          <w:lang w:eastAsia="en-US"/>
        </w:rPr>
      </w:pPr>
    </w:p>
    <w:p w14:paraId="0B68AC27" w14:textId="77777777" w:rsidR="0048406E" w:rsidRPr="00AF36E2" w:rsidRDefault="0048406E" w:rsidP="006C4F4F">
      <w:pPr>
        <w:autoSpaceDE w:val="0"/>
        <w:autoSpaceDN w:val="0"/>
        <w:adjustRightInd w:val="0"/>
        <w:rPr>
          <w:rFonts w:ascii="Calibri" w:hAnsi="Calibri" w:cs="Calibri"/>
          <w:sz w:val="20"/>
          <w:szCs w:val="20"/>
          <w:lang w:eastAsia="en-US"/>
        </w:rPr>
      </w:pPr>
    </w:p>
    <w:p w14:paraId="49A0FAC1" w14:textId="77777777" w:rsidR="006C4F4F" w:rsidRPr="00AF36E2" w:rsidRDefault="006C4F4F" w:rsidP="0048406E">
      <w:pPr>
        <w:autoSpaceDE w:val="0"/>
        <w:autoSpaceDN w:val="0"/>
        <w:adjustRightInd w:val="0"/>
        <w:spacing w:after="120" w:line="300" w:lineRule="atLeast"/>
        <w:rPr>
          <w:rFonts w:ascii="Calibri" w:hAnsi="Calibri" w:cs="Tahoma"/>
          <w:sz w:val="20"/>
          <w:szCs w:val="20"/>
          <w:lang w:eastAsia="en-US"/>
        </w:rPr>
      </w:pPr>
      <w:r w:rsidRPr="00AF36E2">
        <w:rPr>
          <w:rFonts w:ascii="Calibri" w:hAnsi="Calibri" w:cs="Tahoma"/>
          <w:sz w:val="20"/>
          <w:szCs w:val="20"/>
          <w:lang w:eastAsia="en-US"/>
        </w:rPr>
        <w:t>Επώνυμο: ……………………………….……………………. Όνομα: .………………</w:t>
      </w:r>
      <w:r w:rsidR="0048406E" w:rsidRPr="00AF36E2">
        <w:rPr>
          <w:rFonts w:ascii="Calibri" w:hAnsi="Calibri" w:cs="Tahoma"/>
          <w:sz w:val="20"/>
          <w:szCs w:val="20"/>
          <w:lang w:eastAsia="en-US"/>
        </w:rPr>
        <w:t>………..</w:t>
      </w:r>
      <w:r w:rsidRPr="00AF36E2">
        <w:rPr>
          <w:rFonts w:ascii="Calibri" w:hAnsi="Calibri" w:cs="Tahoma"/>
          <w:sz w:val="20"/>
          <w:szCs w:val="20"/>
          <w:lang w:eastAsia="en-US"/>
        </w:rPr>
        <w:t>………………….</w:t>
      </w:r>
    </w:p>
    <w:p w14:paraId="3FC0ACDC" w14:textId="77777777" w:rsidR="006C4F4F" w:rsidRPr="00AF36E2" w:rsidRDefault="006C4F4F" w:rsidP="0048406E">
      <w:pPr>
        <w:autoSpaceDE w:val="0"/>
        <w:autoSpaceDN w:val="0"/>
        <w:adjustRightInd w:val="0"/>
        <w:spacing w:after="120" w:line="300" w:lineRule="atLeast"/>
        <w:rPr>
          <w:rFonts w:ascii="Calibri" w:hAnsi="Calibri" w:cs="Tahoma"/>
          <w:sz w:val="20"/>
          <w:szCs w:val="20"/>
          <w:lang w:eastAsia="en-US"/>
        </w:rPr>
      </w:pPr>
      <w:r w:rsidRPr="00AF36E2">
        <w:rPr>
          <w:rFonts w:ascii="Calibri" w:hAnsi="Calibri" w:cs="Tahoma"/>
          <w:sz w:val="20"/>
          <w:szCs w:val="20"/>
          <w:lang w:eastAsia="en-US"/>
        </w:rPr>
        <w:t>Πτυχίο (ή Δίπλωμα:) ……………………… Τελικός βαθμός (αριθμητικά, προσέγγιση 2 δεκαδικών): ………….</w:t>
      </w:r>
    </w:p>
    <w:p w14:paraId="5DB4393B" w14:textId="77777777" w:rsidR="006C4F4F" w:rsidRPr="00AF36E2" w:rsidRDefault="006C4F4F" w:rsidP="0048406E">
      <w:pPr>
        <w:autoSpaceDE w:val="0"/>
        <w:autoSpaceDN w:val="0"/>
        <w:adjustRightInd w:val="0"/>
        <w:spacing w:after="120" w:line="300" w:lineRule="atLeast"/>
        <w:rPr>
          <w:rFonts w:ascii="Calibri" w:hAnsi="Calibri" w:cs="Tahoma"/>
          <w:sz w:val="20"/>
          <w:szCs w:val="20"/>
          <w:lang w:eastAsia="en-US"/>
        </w:rPr>
      </w:pPr>
      <w:r w:rsidRPr="00AF36E2">
        <w:rPr>
          <w:rFonts w:ascii="Calibri" w:hAnsi="Calibri" w:cs="Tahoma"/>
          <w:sz w:val="20"/>
          <w:szCs w:val="20"/>
          <w:lang w:eastAsia="en-US"/>
        </w:rPr>
        <w:t>Έτος γέννησης: …………… Τόπος γέννησης: ……………….……..………… Νομός: ……………………….……………</w:t>
      </w:r>
      <w:r w:rsidR="0048406E" w:rsidRPr="00AF36E2">
        <w:rPr>
          <w:rFonts w:ascii="Calibri" w:hAnsi="Calibri" w:cs="Tahoma"/>
          <w:sz w:val="20"/>
          <w:szCs w:val="20"/>
          <w:lang w:eastAsia="en-US"/>
        </w:rPr>
        <w:t>…</w:t>
      </w:r>
      <w:r w:rsidRPr="00AF36E2">
        <w:rPr>
          <w:rFonts w:ascii="Calibri" w:hAnsi="Calibri" w:cs="Tahoma"/>
          <w:sz w:val="20"/>
          <w:szCs w:val="20"/>
          <w:lang w:eastAsia="en-US"/>
        </w:rPr>
        <w:t>..…</w:t>
      </w:r>
    </w:p>
    <w:p w14:paraId="660466F2" w14:textId="77777777" w:rsidR="006C4F4F" w:rsidRPr="00AF36E2" w:rsidRDefault="006C4F4F" w:rsidP="0048406E">
      <w:pPr>
        <w:autoSpaceDE w:val="0"/>
        <w:autoSpaceDN w:val="0"/>
        <w:adjustRightInd w:val="0"/>
        <w:spacing w:after="120" w:line="300" w:lineRule="atLeast"/>
        <w:rPr>
          <w:rFonts w:ascii="Calibri" w:hAnsi="Calibri" w:cs="Tahoma"/>
          <w:sz w:val="20"/>
          <w:szCs w:val="20"/>
          <w:lang w:eastAsia="en-US"/>
        </w:rPr>
      </w:pPr>
      <w:r w:rsidRPr="00AF36E2">
        <w:rPr>
          <w:rFonts w:ascii="Calibri" w:hAnsi="Calibri" w:cs="Tahoma"/>
          <w:sz w:val="20"/>
          <w:szCs w:val="20"/>
          <w:lang w:eastAsia="en-US"/>
        </w:rPr>
        <w:t>Όνομα και επώνυμο του πατέρα: ………………………………………………………………….……………………………</w:t>
      </w:r>
      <w:r w:rsidR="0048406E" w:rsidRPr="00AF36E2">
        <w:rPr>
          <w:rFonts w:ascii="Calibri" w:hAnsi="Calibri" w:cs="Tahoma"/>
          <w:sz w:val="20"/>
          <w:szCs w:val="20"/>
          <w:lang w:eastAsia="en-US"/>
        </w:rPr>
        <w:t>….</w:t>
      </w:r>
      <w:r w:rsidRPr="00AF36E2">
        <w:rPr>
          <w:rFonts w:ascii="Calibri" w:hAnsi="Calibri" w:cs="Tahoma"/>
          <w:sz w:val="20"/>
          <w:szCs w:val="20"/>
          <w:lang w:eastAsia="en-US"/>
        </w:rPr>
        <w:t>...….</w:t>
      </w:r>
    </w:p>
    <w:p w14:paraId="51EE3BF0" w14:textId="77777777" w:rsidR="006C4F4F" w:rsidRPr="00AF36E2" w:rsidRDefault="006C4F4F" w:rsidP="0048406E">
      <w:pPr>
        <w:autoSpaceDE w:val="0"/>
        <w:autoSpaceDN w:val="0"/>
        <w:adjustRightInd w:val="0"/>
        <w:spacing w:after="120" w:line="300" w:lineRule="atLeast"/>
        <w:rPr>
          <w:rFonts w:ascii="Calibri" w:hAnsi="Calibri" w:cs="Tahoma"/>
          <w:sz w:val="20"/>
          <w:szCs w:val="20"/>
          <w:lang w:eastAsia="en-US"/>
        </w:rPr>
      </w:pPr>
      <w:r w:rsidRPr="00AF36E2">
        <w:rPr>
          <w:rFonts w:ascii="Calibri" w:hAnsi="Calibri" w:cs="Tahoma"/>
          <w:sz w:val="20"/>
          <w:szCs w:val="20"/>
          <w:lang w:eastAsia="en-US"/>
        </w:rPr>
        <w:t>Όνομα και επώνυμο της μητέρας: …………………………………………….…………..………</w:t>
      </w:r>
      <w:r w:rsidR="0048406E" w:rsidRPr="00AF36E2">
        <w:rPr>
          <w:rFonts w:ascii="Calibri" w:hAnsi="Calibri" w:cs="Tahoma"/>
          <w:sz w:val="20"/>
          <w:szCs w:val="20"/>
          <w:lang w:eastAsia="en-US"/>
        </w:rPr>
        <w:t>…………………….</w:t>
      </w:r>
      <w:r w:rsidRPr="00AF36E2">
        <w:rPr>
          <w:rFonts w:ascii="Calibri" w:hAnsi="Calibri" w:cs="Tahoma"/>
          <w:sz w:val="20"/>
          <w:szCs w:val="20"/>
          <w:lang w:eastAsia="en-US"/>
        </w:rPr>
        <w:t>……………….</w:t>
      </w:r>
    </w:p>
    <w:p w14:paraId="3B7E40DA" w14:textId="77777777" w:rsidR="006C4F4F" w:rsidRPr="00AF36E2" w:rsidRDefault="006C4F4F" w:rsidP="0048406E">
      <w:pPr>
        <w:autoSpaceDE w:val="0"/>
        <w:autoSpaceDN w:val="0"/>
        <w:adjustRightInd w:val="0"/>
        <w:spacing w:after="120" w:line="300" w:lineRule="atLeast"/>
        <w:rPr>
          <w:rFonts w:ascii="Calibri" w:hAnsi="Calibri" w:cs="Tahoma"/>
          <w:sz w:val="20"/>
          <w:szCs w:val="20"/>
          <w:lang w:eastAsia="en-US"/>
        </w:rPr>
      </w:pPr>
      <w:r w:rsidRPr="00AF36E2">
        <w:rPr>
          <w:rFonts w:ascii="Calibri" w:hAnsi="Calibri" w:cs="Tahoma"/>
          <w:sz w:val="20"/>
          <w:szCs w:val="20"/>
          <w:lang w:eastAsia="en-US"/>
        </w:rPr>
        <w:t xml:space="preserve">Διεύθυνση κατοικίας: Οδός: </w:t>
      </w:r>
      <w:r w:rsidR="0048406E" w:rsidRPr="00AF36E2">
        <w:rPr>
          <w:rFonts w:ascii="Calibri" w:hAnsi="Calibri" w:cs="Tahoma"/>
          <w:sz w:val="20"/>
          <w:szCs w:val="20"/>
          <w:lang w:eastAsia="en-US"/>
        </w:rPr>
        <w:t>…………………</w:t>
      </w:r>
      <w:r w:rsidRPr="00AF36E2">
        <w:rPr>
          <w:rFonts w:ascii="Calibri" w:hAnsi="Calibri" w:cs="Tahoma"/>
          <w:sz w:val="20"/>
          <w:szCs w:val="20"/>
          <w:lang w:eastAsia="en-US"/>
        </w:rPr>
        <w:t xml:space="preserve">………………….…… </w:t>
      </w:r>
      <w:proofErr w:type="spellStart"/>
      <w:r w:rsidRPr="00AF36E2">
        <w:rPr>
          <w:rFonts w:ascii="Calibri" w:hAnsi="Calibri" w:cs="Tahoma"/>
          <w:sz w:val="20"/>
          <w:szCs w:val="20"/>
          <w:lang w:eastAsia="en-US"/>
        </w:rPr>
        <w:t>Αρ</w:t>
      </w:r>
      <w:proofErr w:type="spellEnd"/>
      <w:r w:rsidRPr="00AF36E2">
        <w:rPr>
          <w:rFonts w:ascii="Calibri" w:hAnsi="Calibri" w:cs="Tahoma"/>
          <w:sz w:val="20"/>
          <w:szCs w:val="20"/>
          <w:lang w:eastAsia="en-US"/>
        </w:rPr>
        <w:t xml:space="preserve">: …….. Τ.Κ.: ……. Πόλη: ………..………….…….. </w:t>
      </w:r>
      <w:proofErr w:type="spellStart"/>
      <w:r w:rsidRPr="00AF36E2">
        <w:rPr>
          <w:rFonts w:ascii="Calibri" w:hAnsi="Calibri" w:cs="Tahoma"/>
          <w:sz w:val="20"/>
          <w:szCs w:val="20"/>
          <w:lang w:eastAsia="en-US"/>
        </w:rPr>
        <w:t>Τηλ</w:t>
      </w:r>
      <w:proofErr w:type="spellEnd"/>
      <w:r w:rsidRPr="00AF36E2">
        <w:rPr>
          <w:rFonts w:ascii="Calibri" w:hAnsi="Calibri" w:cs="Tahoma"/>
          <w:sz w:val="20"/>
          <w:szCs w:val="20"/>
          <w:lang w:eastAsia="en-US"/>
        </w:rPr>
        <w:t>.:</w:t>
      </w:r>
      <w:r w:rsidR="0048406E" w:rsidRPr="00AF36E2">
        <w:rPr>
          <w:rFonts w:ascii="Calibri" w:hAnsi="Calibri" w:cs="Tahoma"/>
          <w:sz w:val="20"/>
          <w:szCs w:val="20"/>
          <w:lang w:eastAsia="en-US"/>
        </w:rPr>
        <w:t xml:space="preserve">   ……………………….</w:t>
      </w:r>
      <w:r w:rsidRPr="00AF36E2">
        <w:rPr>
          <w:rFonts w:ascii="Calibri" w:hAnsi="Calibri" w:cs="Tahoma"/>
          <w:sz w:val="20"/>
          <w:szCs w:val="20"/>
          <w:lang w:eastAsia="en-US"/>
        </w:rPr>
        <w:t>..………..</w:t>
      </w:r>
    </w:p>
    <w:p w14:paraId="758ABCCA" w14:textId="77777777" w:rsidR="006C4F4F" w:rsidRPr="00AF36E2" w:rsidRDefault="006C4F4F" w:rsidP="0048406E">
      <w:pPr>
        <w:autoSpaceDE w:val="0"/>
        <w:autoSpaceDN w:val="0"/>
        <w:adjustRightInd w:val="0"/>
        <w:spacing w:after="120" w:line="300" w:lineRule="atLeast"/>
        <w:rPr>
          <w:rFonts w:ascii="Calibri" w:hAnsi="Calibri" w:cs="Tahoma"/>
          <w:sz w:val="20"/>
          <w:szCs w:val="20"/>
          <w:lang w:eastAsia="en-US"/>
        </w:rPr>
      </w:pPr>
      <w:r w:rsidRPr="00AF36E2">
        <w:rPr>
          <w:rFonts w:ascii="Calibri" w:hAnsi="Calibri" w:cs="Tahoma"/>
          <w:sz w:val="20"/>
          <w:szCs w:val="20"/>
          <w:lang w:eastAsia="en-US"/>
        </w:rPr>
        <w:t>Διεύθυνση εργασίας: Οδός: ………………………….</w:t>
      </w:r>
      <w:r w:rsidR="0048406E" w:rsidRPr="00AF36E2">
        <w:rPr>
          <w:rFonts w:ascii="Calibri" w:hAnsi="Calibri" w:cs="Tahoma"/>
          <w:sz w:val="20"/>
          <w:szCs w:val="20"/>
          <w:lang w:eastAsia="en-US"/>
        </w:rPr>
        <w:t>………………</w:t>
      </w:r>
      <w:r w:rsidRPr="00AF36E2">
        <w:rPr>
          <w:rFonts w:ascii="Calibri" w:hAnsi="Calibri" w:cs="Tahoma"/>
          <w:sz w:val="20"/>
          <w:szCs w:val="20"/>
          <w:lang w:eastAsia="en-US"/>
        </w:rPr>
        <w:t xml:space="preserve">… </w:t>
      </w:r>
      <w:proofErr w:type="spellStart"/>
      <w:r w:rsidRPr="00AF36E2">
        <w:rPr>
          <w:rFonts w:ascii="Calibri" w:hAnsi="Calibri" w:cs="Tahoma"/>
          <w:sz w:val="20"/>
          <w:szCs w:val="20"/>
          <w:lang w:eastAsia="en-US"/>
        </w:rPr>
        <w:t>Αρ</w:t>
      </w:r>
      <w:proofErr w:type="spellEnd"/>
      <w:r w:rsidRPr="00AF36E2">
        <w:rPr>
          <w:rFonts w:ascii="Calibri" w:hAnsi="Calibri" w:cs="Tahoma"/>
          <w:sz w:val="20"/>
          <w:szCs w:val="20"/>
          <w:lang w:eastAsia="en-US"/>
        </w:rPr>
        <w:t xml:space="preserve">: …….. Τ.Κ.: ……. Πόλη: ………..………….…….. </w:t>
      </w:r>
      <w:proofErr w:type="spellStart"/>
      <w:r w:rsidRPr="00AF36E2">
        <w:rPr>
          <w:rFonts w:ascii="Calibri" w:hAnsi="Calibri" w:cs="Tahoma"/>
          <w:sz w:val="20"/>
          <w:szCs w:val="20"/>
          <w:lang w:eastAsia="en-US"/>
        </w:rPr>
        <w:t>Τηλ</w:t>
      </w:r>
      <w:proofErr w:type="spellEnd"/>
      <w:r w:rsidRPr="00AF36E2">
        <w:rPr>
          <w:rFonts w:ascii="Calibri" w:hAnsi="Calibri" w:cs="Tahoma"/>
          <w:sz w:val="20"/>
          <w:szCs w:val="20"/>
          <w:lang w:eastAsia="en-US"/>
        </w:rPr>
        <w:t>.: ..………</w:t>
      </w:r>
      <w:r w:rsidR="0048406E" w:rsidRPr="00AF36E2">
        <w:rPr>
          <w:rFonts w:ascii="Calibri" w:hAnsi="Calibri" w:cs="Tahoma"/>
          <w:sz w:val="20"/>
          <w:szCs w:val="20"/>
          <w:lang w:eastAsia="en-US"/>
        </w:rPr>
        <w:t>………………………..</w:t>
      </w:r>
      <w:r w:rsidRPr="00AF36E2">
        <w:rPr>
          <w:rFonts w:ascii="Calibri" w:hAnsi="Calibri" w:cs="Tahoma"/>
          <w:sz w:val="20"/>
          <w:szCs w:val="20"/>
          <w:lang w:eastAsia="en-US"/>
        </w:rPr>
        <w:t>..</w:t>
      </w:r>
    </w:p>
    <w:p w14:paraId="66798A2A" w14:textId="77777777" w:rsidR="006C4F4F" w:rsidRPr="00AF36E2" w:rsidRDefault="006C4F4F" w:rsidP="0048406E">
      <w:pPr>
        <w:autoSpaceDE w:val="0"/>
        <w:autoSpaceDN w:val="0"/>
        <w:adjustRightInd w:val="0"/>
        <w:spacing w:after="120" w:line="300" w:lineRule="atLeast"/>
        <w:rPr>
          <w:rFonts w:ascii="Calibri" w:hAnsi="Calibri" w:cs="Tahoma"/>
          <w:sz w:val="20"/>
          <w:szCs w:val="20"/>
          <w:lang w:eastAsia="en-US"/>
        </w:rPr>
      </w:pPr>
      <w:r w:rsidRPr="00AF36E2">
        <w:rPr>
          <w:rFonts w:ascii="Calibri" w:hAnsi="Calibri" w:cs="Tahoma"/>
          <w:sz w:val="20"/>
          <w:szCs w:val="20"/>
          <w:lang w:eastAsia="en-US"/>
        </w:rPr>
        <w:t xml:space="preserve">Κινητό </w:t>
      </w:r>
      <w:proofErr w:type="spellStart"/>
      <w:r w:rsidRPr="00AF36E2">
        <w:rPr>
          <w:rFonts w:ascii="Calibri" w:hAnsi="Calibri" w:cs="Tahoma"/>
          <w:sz w:val="20"/>
          <w:szCs w:val="20"/>
          <w:lang w:eastAsia="en-US"/>
        </w:rPr>
        <w:t>τηλ</w:t>
      </w:r>
      <w:proofErr w:type="spellEnd"/>
      <w:r w:rsidRPr="00AF36E2">
        <w:rPr>
          <w:rFonts w:ascii="Calibri" w:hAnsi="Calibri" w:cs="Tahoma"/>
          <w:sz w:val="20"/>
          <w:szCs w:val="20"/>
          <w:lang w:eastAsia="en-US"/>
        </w:rPr>
        <w:t xml:space="preserve">: ……………….……………………….. </w:t>
      </w:r>
      <w:r w:rsidRPr="00AF36E2">
        <w:rPr>
          <w:rFonts w:ascii="Calibri" w:hAnsi="Calibri" w:cs="Tahoma"/>
          <w:sz w:val="20"/>
          <w:szCs w:val="20"/>
          <w:lang w:val="en-US" w:eastAsia="en-US"/>
        </w:rPr>
        <w:t>e</w:t>
      </w:r>
      <w:r w:rsidRPr="00AF36E2">
        <w:rPr>
          <w:rFonts w:ascii="Calibri" w:hAnsi="Calibri" w:cs="Tahoma"/>
          <w:sz w:val="20"/>
          <w:szCs w:val="20"/>
          <w:lang w:eastAsia="en-US"/>
        </w:rPr>
        <w:t>-</w:t>
      </w:r>
      <w:r w:rsidRPr="00AF36E2">
        <w:rPr>
          <w:rFonts w:ascii="Calibri" w:hAnsi="Calibri" w:cs="Tahoma"/>
          <w:sz w:val="20"/>
          <w:szCs w:val="20"/>
          <w:lang w:val="en-US" w:eastAsia="en-US"/>
        </w:rPr>
        <w:t>mail</w:t>
      </w:r>
      <w:r w:rsidRPr="00AF36E2">
        <w:rPr>
          <w:rFonts w:ascii="Calibri" w:hAnsi="Calibri" w:cs="Tahoma"/>
          <w:sz w:val="20"/>
          <w:szCs w:val="20"/>
          <w:lang w:eastAsia="en-US"/>
        </w:rPr>
        <w:t>: …………....</w:t>
      </w:r>
      <w:r w:rsidR="0048406E" w:rsidRPr="00AF36E2">
        <w:rPr>
          <w:rFonts w:ascii="Calibri" w:hAnsi="Calibri" w:cs="Tahoma"/>
          <w:sz w:val="20"/>
          <w:szCs w:val="20"/>
          <w:lang w:eastAsia="en-US"/>
        </w:rPr>
        <w:t>……</w:t>
      </w:r>
      <w:r w:rsidRPr="00AF36E2">
        <w:rPr>
          <w:rFonts w:ascii="Calibri" w:hAnsi="Calibri" w:cs="Tahoma"/>
          <w:sz w:val="20"/>
          <w:szCs w:val="20"/>
          <w:lang w:eastAsia="en-US"/>
        </w:rPr>
        <w:t>…</w:t>
      </w:r>
      <w:r w:rsidR="0048406E" w:rsidRPr="00AF36E2">
        <w:rPr>
          <w:rFonts w:ascii="Calibri" w:hAnsi="Calibri" w:cs="Tahoma"/>
          <w:sz w:val="20"/>
          <w:szCs w:val="20"/>
          <w:lang w:eastAsia="en-US"/>
        </w:rPr>
        <w:t>……………</w:t>
      </w:r>
      <w:r w:rsidRPr="00AF36E2">
        <w:rPr>
          <w:rFonts w:ascii="Calibri" w:hAnsi="Calibri" w:cs="Tahoma"/>
          <w:sz w:val="20"/>
          <w:szCs w:val="20"/>
          <w:lang w:eastAsia="en-US"/>
        </w:rPr>
        <w:t>…</w:t>
      </w:r>
      <w:r w:rsidR="0048406E" w:rsidRPr="00AF36E2">
        <w:rPr>
          <w:rFonts w:ascii="Calibri" w:hAnsi="Calibri" w:cs="Tahoma"/>
          <w:sz w:val="20"/>
          <w:szCs w:val="20"/>
          <w:lang w:eastAsia="en-US"/>
        </w:rPr>
        <w:t xml:space="preserve"> </w:t>
      </w:r>
      <w:r w:rsidRPr="00AF36E2">
        <w:rPr>
          <w:rFonts w:ascii="Calibri" w:hAnsi="Calibri" w:cs="Tahoma"/>
          <w:sz w:val="20"/>
          <w:szCs w:val="20"/>
          <w:lang w:eastAsia="en-US"/>
        </w:rPr>
        <w:t>Α.Φ.Μ………………..……………....</w:t>
      </w:r>
    </w:p>
    <w:p w14:paraId="5FB665F7" w14:textId="77777777" w:rsidR="006C4F4F" w:rsidRPr="00AF36E2" w:rsidRDefault="006C4F4F" w:rsidP="006C4F4F">
      <w:pPr>
        <w:autoSpaceDE w:val="0"/>
        <w:autoSpaceDN w:val="0"/>
        <w:adjustRightInd w:val="0"/>
        <w:rPr>
          <w:rFonts w:ascii="Calibri" w:hAnsi="Calibri" w:cs="Calibri"/>
          <w:sz w:val="20"/>
          <w:szCs w:val="20"/>
          <w:lang w:eastAsia="en-US"/>
        </w:rPr>
      </w:pPr>
      <w:r w:rsidRPr="00AF36E2">
        <w:rPr>
          <w:rFonts w:ascii="Calibri" w:hAnsi="Calibri" w:cs="Calibri-Bold"/>
          <w:b/>
          <w:bCs/>
          <w:sz w:val="20"/>
          <w:szCs w:val="20"/>
          <w:lang w:eastAsia="en-US"/>
        </w:rPr>
        <w:t>Να αναγραφούν στην παρούσα πρόταση-δήλωση και</w:t>
      </w:r>
      <w:r w:rsidR="00466325" w:rsidRPr="00AF36E2">
        <w:rPr>
          <w:rFonts w:ascii="Calibri" w:hAnsi="Calibri" w:cs="Calibri-Bold"/>
          <w:b/>
          <w:bCs/>
          <w:sz w:val="20"/>
          <w:szCs w:val="20"/>
          <w:lang w:eastAsia="en-US"/>
        </w:rPr>
        <w:t xml:space="preserve"> </w:t>
      </w:r>
      <w:r w:rsidR="0048406E" w:rsidRPr="00AF36E2">
        <w:rPr>
          <w:rFonts w:ascii="Calibri" w:hAnsi="Calibri" w:cs="Calibri-Bold"/>
          <w:b/>
          <w:bCs/>
          <w:sz w:val="20"/>
          <w:szCs w:val="20"/>
          <w:lang w:eastAsia="en-US"/>
        </w:rPr>
        <w:t xml:space="preserve"> </w:t>
      </w:r>
      <w:r w:rsidRPr="00AF36E2">
        <w:rPr>
          <w:rFonts w:ascii="Calibri" w:hAnsi="Calibri" w:cs="Calibri-Bold"/>
          <w:b/>
          <w:bCs/>
          <w:sz w:val="20"/>
          <w:szCs w:val="20"/>
          <w:lang w:eastAsia="en-US"/>
        </w:rPr>
        <w:t>στο εξωτερικό του φακέλου τα εξής</w:t>
      </w:r>
      <w:r w:rsidRPr="00AF36E2">
        <w:rPr>
          <w:rFonts w:ascii="Calibri" w:hAnsi="Calibri" w:cs="Calibri"/>
          <w:sz w:val="20"/>
          <w:szCs w:val="20"/>
          <w:lang w:eastAsia="en-US"/>
        </w:rPr>
        <w:t>:</w:t>
      </w:r>
    </w:p>
    <w:p w14:paraId="7372A678" w14:textId="77777777" w:rsidR="0048406E" w:rsidRPr="00AF36E2" w:rsidRDefault="0048406E" w:rsidP="006C4F4F">
      <w:pPr>
        <w:autoSpaceDE w:val="0"/>
        <w:autoSpaceDN w:val="0"/>
        <w:adjustRightInd w:val="0"/>
        <w:rPr>
          <w:rFonts w:ascii="Calibri" w:hAnsi="Calibri" w:cs="Calibri"/>
          <w:sz w:val="22"/>
          <w:szCs w:val="22"/>
          <w:lang w:eastAsia="en-US"/>
        </w:rPr>
      </w:pPr>
    </w:p>
    <w:p w14:paraId="10693F76" w14:textId="77777777" w:rsidR="006C4F4F" w:rsidRPr="00AF36E2" w:rsidRDefault="006C4F4F" w:rsidP="00466325">
      <w:pPr>
        <w:numPr>
          <w:ilvl w:val="0"/>
          <w:numId w:val="6"/>
        </w:numPr>
        <w:autoSpaceDE w:val="0"/>
        <w:autoSpaceDN w:val="0"/>
        <w:adjustRightInd w:val="0"/>
        <w:rPr>
          <w:rFonts w:ascii="Calibri" w:hAnsi="Calibri" w:cs="Calibri"/>
          <w:sz w:val="22"/>
          <w:szCs w:val="22"/>
          <w:lang w:eastAsia="en-US"/>
        </w:rPr>
      </w:pPr>
      <w:r w:rsidRPr="00AF36E2">
        <w:rPr>
          <w:rFonts w:ascii="Calibri" w:hAnsi="Calibri" w:cs="Calibri"/>
          <w:sz w:val="22"/>
          <w:szCs w:val="22"/>
          <w:lang w:eastAsia="en-US"/>
        </w:rPr>
        <w:t xml:space="preserve">Ο </w:t>
      </w:r>
      <w:r w:rsidR="001D40AD" w:rsidRPr="00AF36E2">
        <w:rPr>
          <w:rFonts w:ascii="Calibri" w:hAnsi="Calibri" w:cs="Calibri"/>
          <w:sz w:val="22"/>
          <w:szCs w:val="22"/>
          <w:lang w:eastAsia="en-US"/>
        </w:rPr>
        <w:t xml:space="preserve">Κωδικός θέσης </w:t>
      </w:r>
      <w:r w:rsidRPr="00AF36E2">
        <w:rPr>
          <w:rFonts w:ascii="Calibri" w:hAnsi="Calibri" w:cs="Calibri"/>
          <w:sz w:val="22"/>
          <w:szCs w:val="22"/>
          <w:lang w:eastAsia="en-US"/>
        </w:rPr>
        <w:t>της Πρόσκλησης Εκδήλωσης Ενδιαφέροντος:</w:t>
      </w:r>
      <w:r w:rsidR="0048406E" w:rsidRPr="00AF36E2">
        <w:rPr>
          <w:rFonts w:ascii="Calibri" w:hAnsi="Calibri" w:cs="Calibri"/>
          <w:sz w:val="22"/>
          <w:szCs w:val="22"/>
          <w:lang w:eastAsia="en-US"/>
        </w:rPr>
        <w:t xml:space="preserve"> ………………</w:t>
      </w:r>
    </w:p>
    <w:p w14:paraId="30B43AB4" w14:textId="77777777" w:rsidR="00466325" w:rsidRPr="00AF36E2" w:rsidRDefault="008C23D2" w:rsidP="00466325">
      <w:pPr>
        <w:numPr>
          <w:ilvl w:val="0"/>
          <w:numId w:val="6"/>
        </w:numPr>
        <w:autoSpaceDE w:val="0"/>
        <w:autoSpaceDN w:val="0"/>
        <w:adjustRightInd w:val="0"/>
        <w:rPr>
          <w:rFonts w:ascii="Calibri" w:hAnsi="Calibri" w:cs="Calibri"/>
          <w:sz w:val="22"/>
          <w:szCs w:val="22"/>
          <w:lang w:eastAsia="en-US"/>
        </w:rPr>
      </w:pPr>
      <w:r w:rsidRPr="00AF36E2">
        <w:rPr>
          <w:rFonts w:ascii="Calibri" w:hAnsi="Calibri" w:cs="Calibri"/>
          <w:sz w:val="22"/>
          <w:szCs w:val="22"/>
          <w:lang w:eastAsia="en-US"/>
        </w:rPr>
        <w:t>Η πράξη</w:t>
      </w:r>
      <w:r w:rsidR="00466325" w:rsidRPr="00AF36E2">
        <w:rPr>
          <w:rFonts w:ascii="Calibri" w:hAnsi="Calibri" w:cs="Calibri"/>
          <w:sz w:val="22"/>
          <w:szCs w:val="22"/>
          <w:lang w:eastAsia="en-US"/>
        </w:rPr>
        <w:t xml:space="preserve"> «……………………….»</w:t>
      </w:r>
    </w:p>
    <w:p w14:paraId="0D3CE502" w14:textId="77777777" w:rsidR="0048406E" w:rsidRPr="00AF36E2" w:rsidRDefault="00466325" w:rsidP="006C4F4F">
      <w:pPr>
        <w:numPr>
          <w:ilvl w:val="0"/>
          <w:numId w:val="6"/>
        </w:numPr>
        <w:autoSpaceDE w:val="0"/>
        <w:autoSpaceDN w:val="0"/>
        <w:adjustRightInd w:val="0"/>
        <w:rPr>
          <w:rFonts w:ascii="Calibri" w:hAnsi="Calibri" w:cs="Calibri"/>
          <w:sz w:val="22"/>
          <w:szCs w:val="22"/>
          <w:lang w:eastAsia="en-US"/>
        </w:rPr>
      </w:pPr>
      <w:r w:rsidRPr="00AF36E2">
        <w:rPr>
          <w:rFonts w:ascii="Calibri" w:hAnsi="Calibri" w:cs="Calibri"/>
          <w:sz w:val="22"/>
          <w:szCs w:val="22"/>
          <w:lang w:eastAsia="en-US"/>
        </w:rPr>
        <w:t xml:space="preserve">Τα στοιχεία του </w:t>
      </w:r>
      <w:r w:rsidR="00F671F0" w:rsidRPr="00AF36E2">
        <w:rPr>
          <w:rFonts w:ascii="Calibri" w:hAnsi="Calibri" w:cs="Calibri"/>
          <w:sz w:val="22"/>
          <w:szCs w:val="22"/>
          <w:lang w:eastAsia="en-US"/>
        </w:rPr>
        <w:t>υποψηφίου</w:t>
      </w:r>
      <w:r w:rsidRPr="00AF36E2">
        <w:rPr>
          <w:rFonts w:ascii="Calibri" w:hAnsi="Calibri" w:cs="Calibri"/>
          <w:sz w:val="22"/>
          <w:szCs w:val="22"/>
          <w:lang w:eastAsia="en-US"/>
        </w:rPr>
        <w:t xml:space="preserve"> </w:t>
      </w:r>
      <w:r w:rsidRPr="00AF36E2">
        <w:rPr>
          <w:rFonts w:ascii="Calibri" w:hAnsi="Calibri" w:cs="Tahoma"/>
          <w:bCs/>
          <w:sz w:val="22"/>
          <w:szCs w:val="22"/>
          <w:lang w:eastAsia="en-US"/>
        </w:rPr>
        <w:t>(ονοματεπώνυμο, διεύθυνση, τηλέφωνο επικοινωνίας)</w:t>
      </w:r>
    </w:p>
    <w:p w14:paraId="742A3A7E" w14:textId="77777777" w:rsidR="0048406E" w:rsidRPr="00AF36E2" w:rsidRDefault="0048406E" w:rsidP="006C4F4F">
      <w:pPr>
        <w:autoSpaceDE w:val="0"/>
        <w:autoSpaceDN w:val="0"/>
        <w:adjustRightInd w:val="0"/>
        <w:rPr>
          <w:rFonts w:ascii="Calibri" w:hAnsi="Calibri" w:cs="Calibri"/>
          <w:sz w:val="22"/>
          <w:szCs w:val="22"/>
          <w:lang w:eastAsia="en-US"/>
        </w:rPr>
      </w:pPr>
    </w:p>
    <w:p w14:paraId="1312D987" w14:textId="77777777" w:rsidR="006C4F4F" w:rsidRPr="00AF36E2" w:rsidRDefault="006C4F4F" w:rsidP="0048406E">
      <w:pPr>
        <w:autoSpaceDE w:val="0"/>
        <w:autoSpaceDN w:val="0"/>
        <w:adjustRightInd w:val="0"/>
        <w:ind w:left="1701"/>
        <w:rPr>
          <w:rFonts w:ascii="Calibri" w:hAnsi="Calibri" w:cs="Calibri"/>
          <w:sz w:val="22"/>
          <w:szCs w:val="22"/>
          <w:lang w:eastAsia="en-US"/>
        </w:rPr>
      </w:pPr>
      <w:r w:rsidRPr="00AF36E2">
        <w:rPr>
          <w:rFonts w:ascii="Calibri" w:hAnsi="Calibri" w:cs="Calibri"/>
          <w:sz w:val="22"/>
          <w:szCs w:val="22"/>
          <w:lang w:eastAsia="en-US"/>
        </w:rPr>
        <w:t>Δηλώνω υπεύθυνα ότι οι πληροφορίες που δίνονται στο σύνολο</w:t>
      </w:r>
    </w:p>
    <w:p w14:paraId="552FDD4B" w14:textId="77777777" w:rsidR="006C4F4F" w:rsidRPr="00AF36E2" w:rsidRDefault="006C4F4F" w:rsidP="0048406E">
      <w:pPr>
        <w:autoSpaceDE w:val="0"/>
        <w:autoSpaceDN w:val="0"/>
        <w:adjustRightInd w:val="0"/>
        <w:ind w:left="1701"/>
        <w:rPr>
          <w:rFonts w:ascii="Calibri" w:hAnsi="Calibri" w:cs="Calibri"/>
          <w:sz w:val="22"/>
          <w:szCs w:val="22"/>
          <w:lang w:eastAsia="en-US"/>
        </w:rPr>
      </w:pPr>
      <w:r w:rsidRPr="00AF36E2">
        <w:rPr>
          <w:rFonts w:ascii="Calibri" w:hAnsi="Calibri" w:cs="Calibri"/>
          <w:sz w:val="22"/>
          <w:szCs w:val="22"/>
          <w:lang w:eastAsia="en-US"/>
        </w:rPr>
        <w:t>των εντύπων αυτής της πρότασης είναι ακριβείς και αληθείς.</w:t>
      </w:r>
    </w:p>
    <w:p w14:paraId="28496A80" w14:textId="77777777" w:rsidR="0048406E" w:rsidRPr="00AF36E2" w:rsidRDefault="0048406E" w:rsidP="0048406E">
      <w:pPr>
        <w:autoSpaceDE w:val="0"/>
        <w:autoSpaceDN w:val="0"/>
        <w:adjustRightInd w:val="0"/>
        <w:ind w:left="3600" w:firstLine="720"/>
        <w:rPr>
          <w:rFonts w:ascii="Calibri" w:hAnsi="Calibri" w:cs="Calibri-Bold"/>
          <w:b/>
          <w:bCs/>
          <w:sz w:val="22"/>
          <w:szCs w:val="22"/>
          <w:lang w:eastAsia="en-US"/>
        </w:rPr>
      </w:pPr>
    </w:p>
    <w:p w14:paraId="23878BB1" w14:textId="77777777" w:rsidR="006C4F4F" w:rsidRPr="00AF36E2" w:rsidRDefault="006C4F4F" w:rsidP="0048406E">
      <w:pPr>
        <w:autoSpaceDE w:val="0"/>
        <w:autoSpaceDN w:val="0"/>
        <w:adjustRightInd w:val="0"/>
        <w:ind w:left="3600" w:firstLine="720"/>
        <w:rPr>
          <w:rFonts w:ascii="Calibri" w:hAnsi="Calibri" w:cs="Calibri-Bold"/>
          <w:b/>
          <w:bCs/>
          <w:sz w:val="22"/>
          <w:szCs w:val="22"/>
          <w:lang w:eastAsia="en-US"/>
        </w:rPr>
      </w:pPr>
      <w:r w:rsidRPr="00AF36E2">
        <w:rPr>
          <w:rFonts w:ascii="Calibri" w:hAnsi="Calibri" w:cs="Calibri-Bold"/>
          <w:b/>
          <w:bCs/>
          <w:sz w:val="22"/>
          <w:szCs w:val="22"/>
          <w:lang w:eastAsia="en-US"/>
        </w:rPr>
        <w:t>ΥΠΟΓΡΑΦΗ</w:t>
      </w:r>
    </w:p>
    <w:p w14:paraId="2206BAF4" w14:textId="77777777" w:rsidR="0048406E" w:rsidRPr="00AF36E2" w:rsidRDefault="0048406E" w:rsidP="006C4F4F">
      <w:pPr>
        <w:autoSpaceDE w:val="0"/>
        <w:autoSpaceDN w:val="0"/>
        <w:adjustRightInd w:val="0"/>
        <w:rPr>
          <w:rFonts w:ascii="Calibri" w:hAnsi="Calibri" w:cs="Calibri"/>
          <w:sz w:val="20"/>
          <w:szCs w:val="20"/>
          <w:lang w:eastAsia="en-US"/>
        </w:rPr>
      </w:pPr>
    </w:p>
    <w:p w14:paraId="773ED836" w14:textId="77777777" w:rsidR="0048406E" w:rsidRPr="00AF36E2" w:rsidRDefault="0048406E" w:rsidP="006C4F4F">
      <w:pPr>
        <w:autoSpaceDE w:val="0"/>
        <w:autoSpaceDN w:val="0"/>
        <w:adjustRightInd w:val="0"/>
        <w:rPr>
          <w:rFonts w:ascii="Calibri" w:hAnsi="Calibri" w:cs="Calibri"/>
          <w:sz w:val="20"/>
          <w:szCs w:val="20"/>
          <w:lang w:eastAsia="en-US"/>
        </w:rPr>
      </w:pPr>
    </w:p>
    <w:p w14:paraId="40F98AF3" w14:textId="77777777" w:rsidR="0048406E" w:rsidRPr="00AF36E2" w:rsidRDefault="0048406E" w:rsidP="006C4F4F">
      <w:pPr>
        <w:autoSpaceDE w:val="0"/>
        <w:autoSpaceDN w:val="0"/>
        <w:adjustRightInd w:val="0"/>
        <w:rPr>
          <w:rFonts w:ascii="Calibri" w:hAnsi="Calibri" w:cs="Calibri"/>
          <w:sz w:val="20"/>
          <w:szCs w:val="20"/>
          <w:lang w:eastAsia="en-US"/>
        </w:rPr>
      </w:pPr>
    </w:p>
    <w:p w14:paraId="40546584" w14:textId="77777777" w:rsidR="006C4F4F" w:rsidRPr="00AF36E2" w:rsidRDefault="006C4F4F" w:rsidP="006C4F4F">
      <w:pPr>
        <w:autoSpaceDE w:val="0"/>
        <w:autoSpaceDN w:val="0"/>
        <w:adjustRightInd w:val="0"/>
        <w:rPr>
          <w:rFonts w:ascii="Calibri" w:hAnsi="Calibri" w:cs="Calibri"/>
          <w:sz w:val="20"/>
          <w:szCs w:val="20"/>
          <w:lang w:eastAsia="en-US"/>
        </w:rPr>
      </w:pPr>
      <w:r w:rsidRPr="00AF36E2">
        <w:rPr>
          <w:rFonts w:ascii="Calibri" w:hAnsi="Calibri" w:cs="Calibri"/>
          <w:sz w:val="20"/>
          <w:szCs w:val="20"/>
          <w:lang w:eastAsia="en-US"/>
        </w:rPr>
        <w:t>Ημερομηνία: ___/___/______</w:t>
      </w:r>
    </w:p>
    <w:p w14:paraId="00C75F9C" w14:textId="77777777" w:rsidR="0048406E" w:rsidRPr="00AF36E2" w:rsidRDefault="0048406E" w:rsidP="0048406E">
      <w:pPr>
        <w:tabs>
          <w:tab w:val="left" w:pos="1985"/>
        </w:tabs>
        <w:autoSpaceDE w:val="0"/>
        <w:autoSpaceDN w:val="0"/>
        <w:adjustRightInd w:val="0"/>
        <w:rPr>
          <w:rFonts w:ascii="Calibri" w:hAnsi="Calibri" w:cs="Calibri"/>
          <w:sz w:val="20"/>
          <w:szCs w:val="20"/>
          <w:lang w:eastAsia="en-US"/>
        </w:rPr>
      </w:pPr>
    </w:p>
    <w:p w14:paraId="7BAB914D" w14:textId="77777777" w:rsidR="0048406E" w:rsidRPr="00AF36E2" w:rsidRDefault="0048406E" w:rsidP="0048406E">
      <w:pPr>
        <w:tabs>
          <w:tab w:val="left" w:pos="1985"/>
        </w:tabs>
        <w:autoSpaceDE w:val="0"/>
        <w:autoSpaceDN w:val="0"/>
        <w:adjustRightInd w:val="0"/>
        <w:rPr>
          <w:rFonts w:ascii="Calibri" w:hAnsi="Calibri" w:cs="Calibri"/>
          <w:sz w:val="20"/>
          <w:szCs w:val="20"/>
          <w:lang w:eastAsia="en-US"/>
        </w:rPr>
      </w:pPr>
    </w:p>
    <w:p w14:paraId="7FF22890" w14:textId="77777777" w:rsidR="0048406E" w:rsidRPr="00AF36E2" w:rsidRDefault="0048406E" w:rsidP="0048406E">
      <w:pPr>
        <w:tabs>
          <w:tab w:val="left" w:pos="1985"/>
        </w:tabs>
        <w:autoSpaceDE w:val="0"/>
        <w:autoSpaceDN w:val="0"/>
        <w:adjustRightInd w:val="0"/>
        <w:rPr>
          <w:rFonts w:ascii="Calibri" w:hAnsi="Calibri" w:cs="Calibri"/>
          <w:sz w:val="20"/>
          <w:szCs w:val="20"/>
          <w:lang w:eastAsia="en-US"/>
        </w:rPr>
      </w:pPr>
    </w:p>
    <w:p w14:paraId="080B0FC8" w14:textId="77777777" w:rsidR="0048406E" w:rsidRPr="00AF36E2" w:rsidRDefault="0048406E" w:rsidP="0048406E">
      <w:pPr>
        <w:tabs>
          <w:tab w:val="left" w:pos="1985"/>
        </w:tabs>
        <w:autoSpaceDE w:val="0"/>
        <w:autoSpaceDN w:val="0"/>
        <w:adjustRightInd w:val="0"/>
        <w:rPr>
          <w:rFonts w:ascii="Calibri" w:hAnsi="Calibri" w:cs="Calibri"/>
          <w:sz w:val="20"/>
          <w:szCs w:val="20"/>
          <w:lang w:eastAsia="en-US"/>
        </w:rPr>
      </w:pPr>
    </w:p>
    <w:p w14:paraId="2B691BB0" w14:textId="77777777" w:rsidR="0048406E" w:rsidRPr="00AF36E2" w:rsidRDefault="0048406E" w:rsidP="0048406E">
      <w:pPr>
        <w:tabs>
          <w:tab w:val="left" w:pos="1985"/>
        </w:tabs>
        <w:autoSpaceDE w:val="0"/>
        <w:autoSpaceDN w:val="0"/>
        <w:adjustRightInd w:val="0"/>
        <w:rPr>
          <w:rFonts w:ascii="Calibri" w:hAnsi="Calibri" w:cs="Calibri"/>
          <w:sz w:val="20"/>
          <w:szCs w:val="20"/>
          <w:lang w:eastAsia="en-US"/>
        </w:rPr>
      </w:pPr>
    </w:p>
    <w:p w14:paraId="7A57F2F8" w14:textId="77777777" w:rsidR="0048406E" w:rsidRPr="00AF36E2" w:rsidRDefault="0048406E" w:rsidP="0048406E">
      <w:pPr>
        <w:tabs>
          <w:tab w:val="left" w:pos="1985"/>
        </w:tabs>
        <w:autoSpaceDE w:val="0"/>
        <w:autoSpaceDN w:val="0"/>
        <w:adjustRightInd w:val="0"/>
        <w:rPr>
          <w:rFonts w:ascii="Calibri" w:hAnsi="Calibri" w:cs="Calibri"/>
          <w:sz w:val="20"/>
          <w:szCs w:val="20"/>
          <w:lang w:eastAsia="en-US"/>
        </w:rPr>
      </w:pPr>
    </w:p>
    <w:p w14:paraId="1B11119A" w14:textId="77777777" w:rsidR="0048406E" w:rsidRPr="00AF36E2" w:rsidRDefault="0048406E" w:rsidP="0048406E">
      <w:pPr>
        <w:tabs>
          <w:tab w:val="left" w:pos="1985"/>
        </w:tabs>
        <w:autoSpaceDE w:val="0"/>
        <w:autoSpaceDN w:val="0"/>
        <w:adjustRightInd w:val="0"/>
        <w:rPr>
          <w:rFonts w:ascii="Calibri" w:hAnsi="Calibri" w:cs="Calibri"/>
          <w:sz w:val="20"/>
          <w:szCs w:val="20"/>
          <w:lang w:eastAsia="en-US"/>
        </w:rPr>
      </w:pPr>
    </w:p>
    <w:p w14:paraId="78DCFE02" w14:textId="77777777" w:rsidR="00466325" w:rsidRPr="00AF36E2" w:rsidRDefault="00466325" w:rsidP="0048406E">
      <w:pPr>
        <w:tabs>
          <w:tab w:val="left" w:pos="1985"/>
        </w:tabs>
        <w:autoSpaceDE w:val="0"/>
        <w:autoSpaceDN w:val="0"/>
        <w:adjustRightInd w:val="0"/>
        <w:rPr>
          <w:rFonts w:ascii="Calibri" w:hAnsi="Calibri" w:cs="Calibri"/>
          <w:sz w:val="20"/>
          <w:szCs w:val="20"/>
          <w:lang w:eastAsia="en-US"/>
        </w:rPr>
      </w:pPr>
    </w:p>
    <w:p w14:paraId="5109945A" w14:textId="77777777" w:rsidR="006C4F4F" w:rsidRPr="00AF36E2" w:rsidRDefault="006C4F4F" w:rsidP="0048406E">
      <w:pPr>
        <w:tabs>
          <w:tab w:val="left" w:pos="1985"/>
        </w:tabs>
        <w:autoSpaceDE w:val="0"/>
        <w:autoSpaceDN w:val="0"/>
        <w:adjustRightInd w:val="0"/>
        <w:rPr>
          <w:rFonts w:ascii="Calibri" w:hAnsi="Calibri" w:cs="Calibri"/>
          <w:sz w:val="20"/>
          <w:szCs w:val="20"/>
          <w:lang w:eastAsia="en-US"/>
        </w:rPr>
      </w:pPr>
      <w:r w:rsidRPr="00AF36E2">
        <w:rPr>
          <w:rFonts w:ascii="Calibri" w:hAnsi="Calibri" w:cs="Calibri"/>
          <w:sz w:val="20"/>
          <w:szCs w:val="20"/>
          <w:lang w:eastAsia="en-US"/>
        </w:rPr>
        <w:t xml:space="preserve">Συνημμένα υποβάλλω: </w:t>
      </w:r>
      <w:r w:rsidR="0048406E" w:rsidRPr="00AF36E2">
        <w:rPr>
          <w:rFonts w:ascii="Calibri" w:hAnsi="Calibri" w:cs="Calibri"/>
          <w:sz w:val="20"/>
          <w:szCs w:val="20"/>
          <w:lang w:eastAsia="en-US"/>
        </w:rPr>
        <w:tab/>
      </w:r>
      <w:r w:rsidRPr="00AF36E2">
        <w:rPr>
          <w:rFonts w:ascii="Calibri" w:hAnsi="Calibri" w:cs="Calibri"/>
          <w:sz w:val="20"/>
          <w:szCs w:val="20"/>
          <w:lang w:eastAsia="en-US"/>
        </w:rPr>
        <w:t>1.</w:t>
      </w:r>
    </w:p>
    <w:p w14:paraId="778D23D3" w14:textId="77777777" w:rsidR="006C4F4F" w:rsidRPr="00AF36E2" w:rsidRDefault="006C4F4F" w:rsidP="0048406E">
      <w:pPr>
        <w:autoSpaceDE w:val="0"/>
        <w:autoSpaceDN w:val="0"/>
        <w:adjustRightInd w:val="0"/>
        <w:ind w:left="1985"/>
        <w:rPr>
          <w:rFonts w:ascii="Calibri" w:hAnsi="Calibri" w:cs="Calibri"/>
          <w:sz w:val="20"/>
          <w:szCs w:val="20"/>
          <w:lang w:eastAsia="en-US"/>
        </w:rPr>
      </w:pPr>
      <w:r w:rsidRPr="00AF36E2">
        <w:rPr>
          <w:rFonts w:ascii="Calibri" w:hAnsi="Calibri" w:cs="Calibri"/>
          <w:sz w:val="20"/>
          <w:szCs w:val="20"/>
          <w:lang w:eastAsia="en-US"/>
        </w:rPr>
        <w:t>2.</w:t>
      </w:r>
    </w:p>
    <w:p w14:paraId="7CA43B67" w14:textId="77777777" w:rsidR="00466325" w:rsidRPr="00AF36E2" w:rsidRDefault="00466325" w:rsidP="0048406E">
      <w:pPr>
        <w:autoSpaceDE w:val="0"/>
        <w:autoSpaceDN w:val="0"/>
        <w:adjustRightInd w:val="0"/>
        <w:ind w:left="1985"/>
        <w:rPr>
          <w:rFonts w:ascii="Calibri" w:hAnsi="Calibri" w:cs="Calibri"/>
          <w:sz w:val="20"/>
          <w:szCs w:val="20"/>
          <w:lang w:eastAsia="en-US"/>
        </w:rPr>
      </w:pPr>
      <w:r w:rsidRPr="00AF36E2">
        <w:rPr>
          <w:rFonts w:ascii="Calibri" w:hAnsi="Calibri" w:cs="Calibri"/>
          <w:sz w:val="20"/>
          <w:szCs w:val="20"/>
          <w:lang w:eastAsia="en-US"/>
        </w:rPr>
        <w:t>3.</w:t>
      </w:r>
    </w:p>
    <w:p w14:paraId="4387D208" w14:textId="77777777" w:rsidR="0048406E" w:rsidRPr="00AF36E2" w:rsidRDefault="0048406E" w:rsidP="006C4F4F">
      <w:pPr>
        <w:autoSpaceDE w:val="0"/>
        <w:autoSpaceDN w:val="0"/>
        <w:adjustRightInd w:val="0"/>
        <w:rPr>
          <w:rFonts w:ascii="Calibri-Bold" w:hAnsi="Calibri-Bold" w:cs="Calibri-Bold"/>
          <w:b/>
          <w:bCs/>
          <w:sz w:val="20"/>
          <w:szCs w:val="20"/>
          <w:lang w:eastAsia="en-US"/>
        </w:rPr>
      </w:pPr>
    </w:p>
    <w:p w14:paraId="4C91613C" w14:textId="77777777" w:rsidR="0048406E" w:rsidRPr="00AF36E2" w:rsidRDefault="0048406E" w:rsidP="006C4F4F">
      <w:pPr>
        <w:autoSpaceDE w:val="0"/>
        <w:autoSpaceDN w:val="0"/>
        <w:adjustRightInd w:val="0"/>
        <w:rPr>
          <w:rFonts w:ascii="Calibri-Bold" w:hAnsi="Calibri-Bold" w:cs="Calibri-Bold"/>
          <w:b/>
          <w:bCs/>
          <w:sz w:val="20"/>
          <w:szCs w:val="20"/>
          <w:lang w:eastAsia="en-US"/>
        </w:rPr>
      </w:pPr>
    </w:p>
    <w:p w14:paraId="004C1CF5" w14:textId="77777777" w:rsidR="0048406E" w:rsidRPr="00AF36E2" w:rsidRDefault="0048406E" w:rsidP="006C4F4F">
      <w:pPr>
        <w:autoSpaceDE w:val="0"/>
        <w:autoSpaceDN w:val="0"/>
        <w:adjustRightInd w:val="0"/>
        <w:rPr>
          <w:rFonts w:ascii="Calibri-Bold" w:hAnsi="Calibri-Bold" w:cs="Calibri-Bold"/>
          <w:b/>
          <w:bCs/>
          <w:sz w:val="20"/>
          <w:szCs w:val="20"/>
          <w:lang w:eastAsia="en-US"/>
        </w:rPr>
      </w:pPr>
    </w:p>
    <w:p w14:paraId="02FF9489" w14:textId="77777777" w:rsidR="0048406E" w:rsidRPr="00AF36E2" w:rsidRDefault="0048406E" w:rsidP="006C4F4F">
      <w:pPr>
        <w:autoSpaceDE w:val="0"/>
        <w:autoSpaceDN w:val="0"/>
        <w:adjustRightInd w:val="0"/>
        <w:rPr>
          <w:rFonts w:ascii="Calibri-Bold" w:hAnsi="Calibri-Bold" w:cs="Calibri-Bold"/>
          <w:b/>
          <w:bCs/>
          <w:sz w:val="20"/>
          <w:szCs w:val="20"/>
          <w:lang w:eastAsia="en-US"/>
        </w:rPr>
      </w:pPr>
    </w:p>
    <w:p w14:paraId="21F201B9" w14:textId="77777777" w:rsidR="0048406E" w:rsidRPr="00AF36E2" w:rsidRDefault="0048406E" w:rsidP="006C4F4F">
      <w:pPr>
        <w:autoSpaceDE w:val="0"/>
        <w:autoSpaceDN w:val="0"/>
        <w:adjustRightInd w:val="0"/>
        <w:rPr>
          <w:rFonts w:ascii="Calibri-Bold" w:hAnsi="Calibri-Bold" w:cs="Calibri-Bold"/>
          <w:b/>
          <w:bCs/>
          <w:sz w:val="20"/>
          <w:szCs w:val="20"/>
          <w:lang w:eastAsia="en-US"/>
        </w:rPr>
      </w:pPr>
      <w:r w:rsidRPr="00AF36E2">
        <w:rPr>
          <w:rFonts w:ascii="Calibri-Bold" w:hAnsi="Calibri-Bold" w:cs="Calibri-Bold"/>
          <w:b/>
          <w:bCs/>
          <w:sz w:val="20"/>
          <w:szCs w:val="20"/>
          <w:lang w:eastAsia="en-US"/>
        </w:rPr>
        <w:br w:type="page"/>
      </w:r>
    </w:p>
    <w:p w14:paraId="5C38CFAA" w14:textId="77777777" w:rsidR="005D4D4F" w:rsidRPr="00AF36E2" w:rsidRDefault="006C4F4F" w:rsidP="006C4F4F">
      <w:pPr>
        <w:autoSpaceDE w:val="0"/>
        <w:autoSpaceDN w:val="0"/>
        <w:adjustRightInd w:val="0"/>
        <w:rPr>
          <w:rFonts w:ascii="Calibri" w:hAnsi="Calibri" w:cs="Calibri-Bold"/>
          <w:b/>
          <w:bCs/>
          <w:sz w:val="22"/>
          <w:szCs w:val="22"/>
          <w:lang w:eastAsia="en-US"/>
        </w:rPr>
      </w:pPr>
      <w:r w:rsidRPr="00AF36E2">
        <w:rPr>
          <w:rFonts w:ascii="Calibri" w:hAnsi="Calibri" w:cs="Calibri-Bold"/>
          <w:b/>
          <w:bCs/>
          <w:sz w:val="22"/>
          <w:szCs w:val="22"/>
          <w:lang w:eastAsia="en-US"/>
        </w:rPr>
        <w:lastRenderedPageBreak/>
        <w:t>ΑΝΑΛΥΤΙΚΟΣ ΠΙΝΑΚΑΣ ΣΤΟΙΧΕΙΩΝ ΑΠΟΔΕΙΞΗΣ ΤΗΣ ΕΜΠΕΙΡΙΑΣ</w:t>
      </w:r>
      <w:r w:rsidR="005D4D4F" w:rsidRPr="00AF36E2">
        <w:rPr>
          <w:rFonts w:ascii="Calibri" w:hAnsi="Calibri" w:cs="Calibri-Bold"/>
          <w:b/>
          <w:bCs/>
          <w:sz w:val="22"/>
          <w:szCs w:val="22"/>
          <w:lang w:eastAsia="en-US"/>
        </w:rPr>
        <w:t xml:space="preserve"> </w:t>
      </w:r>
    </w:p>
    <w:p w14:paraId="0A8392ED" w14:textId="77777777" w:rsidR="006C4F4F" w:rsidRPr="00AF36E2" w:rsidRDefault="006C4F4F" w:rsidP="005D4D4F">
      <w:pPr>
        <w:autoSpaceDE w:val="0"/>
        <w:autoSpaceDN w:val="0"/>
        <w:adjustRightInd w:val="0"/>
        <w:ind w:left="-1134"/>
        <w:rPr>
          <w:rFonts w:ascii="Calibri" w:hAnsi="Calibri" w:cs="Calibri"/>
          <w:sz w:val="20"/>
          <w:szCs w:val="20"/>
          <w:lang w:eastAsia="en-US"/>
        </w:rPr>
      </w:pPr>
      <w:r w:rsidRPr="00AF36E2">
        <w:rPr>
          <w:rFonts w:ascii="Calibri" w:hAnsi="Calibri" w:cs="Calibri"/>
          <w:sz w:val="20"/>
          <w:szCs w:val="20"/>
          <w:lang w:eastAsia="en-US"/>
        </w:rPr>
        <w:t xml:space="preserve">(Καταγράφεται από τον </w:t>
      </w:r>
      <w:r w:rsidR="002F730A" w:rsidRPr="00AF36E2">
        <w:rPr>
          <w:rFonts w:ascii="Calibri" w:hAnsi="Calibri" w:cs="Calibri"/>
          <w:sz w:val="20"/>
          <w:szCs w:val="20"/>
          <w:lang w:eastAsia="en-US"/>
        </w:rPr>
        <w:t>υποψήφιο</w:t>
      </w:r>
      <w:r w:rsidRPr="00AF36E2">
        <w:rPr>
          <w:rFonts w:ascii="Calibri" w:hAnsi="Calibri" w:cs="Calibri"/>
          <w:sz w:val="20"/>
          <w:szCs w:val="20"/>
          <w:lang w:eastAsia="en-US"/>
        </w:rPr>
        <w:t xml:space="preserve"> όλη η σχετική με το αντικείμενο της πρόσκλησης εμπειρία </w:t>
      </w:r>
      <w:r w:rsidRPr="00AF36E2">
        <w:rPr>
          <w:rFonts w:ascii="Calibri" w:hAnsi="Calibri" w:cs="Calibri-Bold"/>
          <w:b/>
          <w:bCs/>
          <w:sz w:val="20"/>
          <w:szCs w:val="20"/>
          <w:lang w:eastAsia="en-US"/>
        </w:rPr>
        <w:t>εφόσον απαιτείται</w:t>
      </w:r>
      <w:r w:rsidRPr="00AF36E2">
        <w:rPr>
          <w:rFonts w:ascii="Calibri" w:hAnsi="Calibri" w:cs="Calibri"/>
          <w:sz w:val="20"/>
          <w:szCs w:val="20"/>
          <w:lang w:eastAsia="en-US"/>
        </w:rPr>
        <w:t>)</w:t>
      </w:r>
    </w:p>
    <w:p w14:paraId="74A847F0" w14:textId="77777777" w:rsidR="0048406E" w:rsidRPr="00AF36E2" w:rsidRDefault="0048406E" w:rsidP="006C4F4F">
      <w:pPr>
        <w:autoSpaceDE w:val="0"/>
        <w:autoSpaceDN w:val="0"/>
        <w:adjustRightInd w:val="0"/>
        <w:rPr>
          <w:rFonts w:ascii="Calibri" w:hAnsi="Calibri" w:cs="Calibri"/>
          <w:sz w:val="20"/>
          <w:szCs w:val="20"/>
          <w:lang w:eastAsia="en-US"/>
        </w:rPr>
      </w:pPr>
    </w:p>
    <w:tbl>
      <w:tblPr>
        <w:tblW w:w="101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1134"/>
        <w:gridCol w:w="993"/>
        <w:gridCol w:w="2409"/>
        <w:gridCol w:w="3936"/>
      </w:tblGrid>
      <w:tr w:rsidR="005D4D4F" w:rsidRPr="00AF36E2" w14:paraId="490E5624" w14:textId="77777777">
        <w:tc>
          <w:tcPr>
            <w:tcW w:w="567" w:type="dxa"/>
            <w:tcBorders>
              <w:top w:val="single" w:sz="4" w:space="0" w:color="auto"/>
              <w:left w:val="single" w:sz="4" w:space="0" w:color="auto"/>
              <w:bottom w:val="single" w:sz="4" w:space="0" w:color="auto"/>
              <w:right w:val="single" w:sz="4" w:space="0" w:color="auto"/>
            </w:tcBorders>
          </w:tcPr>
          <w:p w14:paraId="76DCCB14" w14:textId="77777777" w:rsidR="005D4D4F" w:rsidRPr="00AF36E2" w:rsidRDefault="005D4D4F" w:rsidP="00FD30A9">
            <w:pPr>
              <w:jc w:val="center"/>
              <w:rPr>
                <w:rFonts w:ascii="Calibri" w:hAnsi="Calibri"/>
                <w:b/>
                <w:bCs/>
                <w:sz w:val="20"/>
                <w:szCs w:val="20"/>
              </w:rPr>
            </w:pPr>
          </w:p>
          <w:p w14:paraId="0F67B914" w14:textId="77777777" w:rsidR="005D4D4F" w:rsidRPr="00AF36E2" w:rsidRDefault="005D4D4F" w:rsidP="00FD30A9">
            <w:pPr>
              <w:jc w:val="center"/>
              <w:rPr>
                <w:rFonts w:ascii="Calibri" w:hAnsi="Calibri"/>
                <w:b/>
                <w:bCs/>
                <w:sz w:val="20"/>
                <w:szCs w:val="20"/>
              </w:rPr>
            </w:pPr>
            <w:r w:rsidRPr="00AF36E2">
              <w:rPr>
                <w:rFonts w:ascii="Calibri" w:hAnsi="Calibri"/>
                <w:b/>
                <w:bCs/>
                <w:sz w:val="20"/>
                <w:szCs w:val="20"/>
              </w:rPr>
              <w:t>Α/Α</w:t>
            </w:r>
          </w:p>
        </w:tc>
        <w:tc>
          <w:tcPr>
            <w:tcW w:w="1134" w:type="dxa"/>
            <w:tcBorders>
              <w:top w:val="single" w:sz="4" w:space="0" w:color="auto"/>
              <w:left w:val="single" w:sz="4" w:space="0" w:color="auto"/>
              <w:bottom w:val="single" w:sz="4" w:space="0" w:color="auto"/>
              <w:right w:val="single" w:sz="4" w:space="0" w:color="auto"/>
            </w:tcBorders>
          </w:tcPr>
          <w:p w14:paraId="1933DCA8" w14:textId="77777777" w:rsidR="005D4D4F" w:rsidRPr="00AF36E2" w:rsidRDefault="005D4D4F" w:rsidP="00FD30A9">
            <w:pPr>
              <w:jc w:val="center"/>
              <w:rPr>
                <w:rFonts w:ascii="Calibri" w:hAnsi="Calibri"/>
                <w:b/>
                <w:bCs/>
                <w:sz w:val="20"/>
                <w:szCs w:val="20"/>
              </w:rPr>
            </w:pPr>
          </w:p>
          <w:p w14:paraId="75A4C8D5" w14:textId="77777777" w:rsidR="005D4D4F" w:rsidRPr="00AF36E2" w:rsidRDefault="005D4D4F" w:rsidP="00FD30A9">
            <w:pPr>
              <w:jc w:val="center"/>
              <w:rPr>
                <w:rFonts w:ascii="Calibri" w:hAnsi="Calibri"/>
                <w:b/>
                <w:bCs/>
                <w:sz w:val="20"/>
                <w:szCs w:val="20"/>
              </w:rPr>
            </w:pPr>
            <w:r w:rsidRPr="00AF36E2">
              <w:rPr>
                <w:rFonts w:ascii="Calibri" w:hAnsi="Calibri"/>
                <w:b/>
                <w:bCs/>
                <w:sz w:val="20"/>
                <w:szCs w:val="20"/>
              </w:rPr>
              <w:t>ΑΠΟ</w:t>
            </w:r>
          </w:p>
          <w:p w14:paraId="4DB98F3C" w14:textId="77777777" w:rsidR="005D4D4F" w:rsidRPr="00AF36E2" w:rsidRDefault="005D4D4F" w:rsidP="0048406E">
            <w:pPr>
              <w:jc w:val="center"/>
              <w:rPr>
                <w:rFonts w:ascii="Calibri" w:hAnsi="Calibri"/>
                <w:b/>
                <w:bCs/>
                <w:sz w:val="20"/>
                <w:szCs w:val="20"/>
              </w:rPr>
            </w:pPr>
            <w:r w:rsidRPr="00AF36E2">
              <w:rPr>
                <w:rFonts w:ascii="Calibri" w:hAnsi="Calibri"/>
                <w:b/>
                <w:bCs/>
                <w:sz w:val="20"/>
                <w:szCs w:val="20"/>
              </w:rPr>
              <w:t>(μην-έτος)</w:t>
            </w:r>
          </w:p>
        </w:tc>
        <w:tc>
          <w:tcPr>
            <w:tcW w:w="1134" w:type="dxa"/>
            <w:tcBorders>
              <w:top w:val="single" w:sz="4" w:space="0" w:color="auto"/>
              <w:left w:val="single" w:sz="4" w:space="0" w:color="auto"/>
              <w:bottom w:val="single" w:sz="4" w:space="0" w:color="auto"/>
              <w:right w:val="single" w:sz="4" w:space="0" w:color="auto"/>
            </w:tcBorders>
          </w:tcPr>
          <w:p w14:paraId="62B8D460" w14:textId="77777777" w:rsidR="005D4D4F" w:rsidRPr="00AF36E2" w:rsidRDefault="005D4D4F" w:rsidP="00FD30A9">
            <w:pPr>
              <w:jc w:val="center"/>
              <w:rPr>
                <w:rFonts w:ascii="Calibri" w:hAnsi="Calibri"/>
                <w:b/>
                <w:bCs/>
                <w:sz w:val="20"/>
                <w:szCs w:val="20"/>
              </w:rPr>
            </w:pPr>
          </w:p>
          <w:p w14:paraId="67B85012" w14:textId="77777777" w:rsidR="005D4D4F" w:rsidRPr="00AF36E2" w:rsidRDefault="005D4D4F" w:rsidP="00FD30A9">
            <w:pPr>
              <w:jc w:val="center"/>
              <w:rPr>
                <w:rFonts w:ascii="Calibri" w:hAnsi="Calibri"/>
                <w:b/>
                <w:bCs/>
                <w:sz w:val="20"/>
                <w:szCs w:val="20"/>
              </w:rPr>
            </w:pPr>
            <w:r w:rsidRPr="00AF36E2">
              <w:rPr>
                <w:rFonts w:ascii="Calibri" w:hAnsi="Calibri"/>
                <w:b/>
                <w:bCs/>
                <w:sz w:val="20"/>
                <w:szCs w:val="20"/>
              </w:rPr>
              <w:t>ΕΩΣ</w:t>
            </w:r>
          </w:p>
          <w:p w14:paraId="24E4C3A4" w14:textId="77777777" w:rsidR="005D4D4F" w:rsidRPr="00AF36E2" w:rsidRDefault="005D4D4F" w:rsidP="00FD30A9">
            <w:pPr>
              <w:jc w:val="center"/>
              <w:rPr>
                <w:rFonts w:ascii="Calibri" w:hAnsi="Calibri"/>
                <w:b/>
                <w:bCs/>
                <w:sz w:val="20"/>
                <w:szCs w:val="20"/>
              </w:rPr>
            </w:pPr>
            <w:r w:rsidRPr="00AF36E2">
              <w:rPr>
                <w:rFonts w:ascii="Calibri" w:hAnsi="Calibri"/>
                <w:b/>
                <w:bCs/>
                <w:sz w:val="20"/>
                <w:szCs w:val="20"/>
              </w:rPr>
              <w:t>(μην-έτος)</w:t>
            </w:r>
          </w:p>
        </w:tc>
        <w:tc>
          <w:tcPr>
            <w:tcW w:w="993" w:type="dxa"/>
            <w:tcBorders>
              <w:top w:val="single" w:sz="4" w:space="0" w:color="auto"/>
              <w:left w:val="single" w:sz="4" w:space="0" w:color="auto"/>
              <w:bottom w:val="single" w:sz="4" w:space="0" w:color="auto"/>
              <w:right w:val="single" w:sz="4" w:space="0" w:color="auto"/>
            </w:tcBorders>
          </w:tcPr>
          <w:p w14:paraId="77324324" w14:textId="77777777" w:rsidR="005D4D4F" w:rsidRPr="00AF36E2" w:rsidRDefault="005D4D4F" w:rsidP="00FD30A9">
            <w:pPr>
              <w:jc w:val="center"/>
              <w:rPr>
                <w:rFonts w:ascii="Calibri" w:hAnsi="Calibri"/>
                <w:b/>
                <w:bCs/>
                <w:sz w:val="20"/>
                <w:szCs w:val="20"/>
              </w:rPr>
            </w:pPr>
          </w:p>
          <w:p w14:paraId="5E46B0BD" w14:textId="77777777" w:rsidR="005D4D4F" w:rsidRPr="00AF36E2" w:rsidRDefault="005D4D4F" w:rsidP="00FD30A9">
            <w:pPr>
              <w:jc w:val="center"/>
              <w:rPr>
                <w:rFonts w:ascii="Calibri" w:hAnsi="Calibri"/>
                <w:b/>
                <w:bCs/>
                <w:sz w:val="20"/>
                <w:szCs w:val="20"/>
              </w:rPr>
            </w:pPr>
            <w:r w:rsidRPr="00AF36E2">
              <w:rPr>
                <w:rFonts w:ascii="Calibri" w:hAnsi="Calibri"/>
                <w:b/>
                <w:bCs/>
                <w:sz w:val="20"/>
                <w:szCs w:val="20"/>
              </w:rPr>
              <w:t xml:space="preserve">Μήνες </w:t>
            </w:r>
            <w:proofErr w:type="spellStart"/>
            <w:r w:rsidRPr="00AF36E2">
              <w:rPr>
                <w:rFonts w:ascii="Calibri" w:hAnsi="Calibri"/>
                <w:b/>
                <w:bCs/>
                <w:sz w:val="20"/>
                <w:szCs w:val="20"/>
              </w:rPr>
              <w:t>απασχό</w:t>
            </w:r>
            <w:proofErr w:type="spellEnd"/>
            <w:r w:rsidR="00F079CC" w:rsidRPr="00AF36E2">
              <w:rPr>
                <w:rFonts w:ascii="Calibri" w:hAnsi="Calibri"/>
                <w:b/>
                <w:bCs/>
                <w:sz w:val="20"/>
                <w:szCs w:val="20"/>
              </w:rPr>
              <w:t xml:space="preserve"> </w:t>
            </w:r>
            <w:proofErr w:type="spellStart"/>
            <w:r w:rsidRPr="00AF36E2">
              <w:rPr>
                <w:rFonts w:ascii="Calibri" w:hAnsi="Calibri"/>
                <w:b/>
                <w:bCs/>
                <w:sz w:val="20"/>
                <w:szCs w:val="20"/>
              </w:rPr>
              <w:t>λησης</w:t>
            </w:r>
            <w:proofErr w:type="spellEnd"/>
          </w:p>
        </w:tc>
        <w:tc>
          <w:tcPr>
            <w:tcW w:w="2409" w:type="dxa"/>
            <w:tcBorders>
              <w:top w:val="single" w:sz="4" w:space="0" w:color="auto"/>
              <w:left w:val="single" w:sz="4" w:space="0" w:color="auto"/>
              <w:bottom w:val="single" w:sz="4" w:space="0" w:color="auto"/>
              <w:right w:val="single" w:sz="4" w:space="0" w:color="auto"/>
            </w:tcBorders>
          </w:tcPr>
          <w:p w14:paraId="58F73BD1" w14:textId="77777777" w:rsidR="005D4D4F" w:rsidRPr="00AF36E2" w:rsidRDefault="005D4D4F" w:rsidP="00FD30A9">
            <w:pPr>
              <w:jc w:val="center"/>
              <w:rPr>
                <w:rFonts w:ascii="Calibri" w:hAnsi="Calibri"/>
                <w:b/>
                <w:bCs/>
                <w:sz w:val="20"/>
                <w:szCs w:val="20"/>
              </w:rPr>
            </w:pPr>
          </w:p>
          <w:p w14:paraId="1FBEB61E" w14:textId="77777777" w:rsidR="005D4D4F" w:rsidRPr="00AF36E2" w:rsidRDefault="005D4D4F" w:rsidP="00FD30A9">
            <w:pPr>
              <w:jc w:val="center"/>
              <w:rPr>
                <w:rFonts w:ascii="Calibri" w:hAnsi="Calibri"/>
                <w:b/>
                <w:bCs/>
                <w:sz w:val="20"/>
                <w:szCs w:val="20"/>
              </w:rPr>
            </w:pPr>
            <w:r w:rsidRPr="00AF36E2">
              <w:rPr>
                <w:rFonts w:ascii="Calibri" w:hAnsi="Calibri"/>
                <w:b/>
                <w:bCs/>
                <w:sz w:val="20"/>
                <w:szCs w:val="20"/>
              </w:rPr>
              <w:t xml:space="preserve">Φορέας απασχόλησης – </w:t>
            </w:r>
          </w:p>
          <w:p w14:paraId="725D53AB" w14:textId="77777777" w:rsidR="005D4D4F" w:rsidRPr="00AF36E2" w:rsidRDefault="005D4D4F" w:rsidP="00FD30A9">
            <w:pPr>
              <w:jc w:val="center"/>
              <w:rPr>
                <w:rFonts w:ascii="Calibri" w:hAnsi="Calibri"/>
                <w:b/>
                <w:bCs/>
                <w:sz w:val="20"/>
                <w:szCs w:val="20"/>
              </w:rPr>
            </w:pPr>
            <w:r w:rsidRPr="00AF36E2">
              <w:rPr>
                <w:rFonts w:ascii="Calibri" w:hAnsi="Calibri"/>
                <w:b/>
                <w:bCs/>
                <w:sz w:val="20"/>
                <w:szCs w:val="20"/>
              </w:rPr>
              <w:t>Εργοδότης</w:t>
            </w:r>
          </w:p>
        </w:tc>
        <w:tc>
          <w:tcPr>
            <w:tcW w:w="3936" w:type="dxa"/>
            <w:tcBorders>
              <w:top w:val="single" w:sz="4" w:space="0" w:color="auto"/>
              <w:left w:val="single" w:sz="4" w:space="0" w:color="auto"/>
              <w:bottom w:val="single" w:sz="4" w:space="0" w:color="auto"/>
              <w:right w:val="single" w:sz="4" w:space="0" w:color="auto"/>
            </w:tcBorders>
          </w:tcPr>
          <w:p w14:paraId="015FBEDC" w14:textId="77777777" w:rsidR="005D4D4F" w:rsidRPr="00AF36E2" w:rsidRDefault="005D4D4F" w:rsidP="00FD30A9">
            <w:pPr>
              <w:jc w:val="center"/>
              <w:rPr>
                <w:rFonts w:ascii="Calibri" w:hAnsi="Calibri"/>
                <w:b/>
                <w:bCs/>
                <w:sz w:val="20"/>
                <w:szCs w:val="20"/>
              </w:rPr>
            </w:pPr>
          </w:p>
          <w:p w14:paraId="5129BB96" w14:textId="77777777" w:rsidR="005D4D4F" w:rsidRPr="00AF36E2" w:rsidRDefault="005D4D4F" w:rsidP="00FD30A9">
            <w:pPr>
              <w:jc w:val="center"/>
              <w:rPr>
                <w:rFonts w:ascii="Calibri" w:hAnsi="Calibri"/>
                <w:b/>
                <w:bCs/>
                <w:sz w:val="20"/>
                <w:szCs w:val="20"/>
              </w:rPr>
            </w:pPr>
            <w:r w:rsidRPr="00AF36E2">
              <w:rPr>
                <w:rFonts w:ascii="Calibri" w:hAnsi="Calibri"/>
                <w:b/>
                <w:bCs/>
                <w:sz w:val="20"/>
                <w:szCs w:val="20"/>
              </w:rPr>
              <w:t>Αντικείμενο απασχόλησης</w:t>
            </w:r>
          </w:p>
        </w:tc>
      </w:tr>
      <w:tr w:rsidR="005D4D4F" w:rsidRPr="00AF36E2" w14:paraId="635C3A35" w14:textId="77777777">
        <w:tc>
          <w:tcPr>
            <w:tcW w:w="567" w:type="dxa"/>
            <w:tcBorders>
              <w:top w:val="single" w:sz="4" w:space="0" w:color="auto"/>
              <w:left w:val="single" w:sz="4" w:space="0" w:color="auto"/>
              <w:bottom w:val="single" w:sz="4" w:space="0" w:color="auto"/>
              <w:right w:val="single" w:sz="4" w:space="0" w:color="auto"/>
            </w:tcBorders>
          </w:tcPr>
          <w:p w14:paraId="460B708E" w14:textId="77777777" w:rsidR="005D4D4F" w:rsidRPr="00AF36E2"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E9CA62" w14:textId="77777777" w:rsidR="005D4D4F" w:rsidRPr="00AF36E2" w:rsidRDefault="005D4D4F" w:rsidP="00FD30A9">
            <w:pPr>
              <w:jc w:val="both"/>
              <w:rPr>
                <w:b/>
                <w:bCs/>
                <w:sz w:val="20"/>
                <w:szCs w:val="20"/>
              </w:rPr>
            </w:pPr>
          </w:p>
          <w:p w14:paraId="0705E06E" w14:textId="77777777" w:rsidR="005D4D4F" w:rsidRPr="00AF36E2" w:rsidRDefault="005D4D4F" w:rsidP="00FD30A9">
            <w:pPr>
              <w:jc w:val="both"/>
              <w:rPr>
                <w:b/>
                <w:bCs/>
                <w:sz w:val="20"/>
                <w:szCs w:val="20"/>
              </w:rPr>
            </w:pPr>
          </w:p>
          <w:p w14:paraId="077F92BD" w14:textId="77777777" w:rsidR="005D4D4F" w:rsidRPr="00AF36E2" w:rsidRDefault="005D4D4F" w:rsidP="00FD30A9">
            <w:pPr>
              <w:jc w:val="both"/>
              <w:rPr>
                <w:b/>
                <w:bCs/>
                <w:sz w:val="20"/>
                <w:szCs w:val="20"/>
              </w:rPr>
            </w:pPr>
          </w:p>
          <w:p w14:paraId="442D07AB" w14:textId="77777777" w:rsidR="005D4D4F" w:rsidRPr="00AF36E2" w:rsidRDefault="005D4D4F" w:rsidP="00FD30A9">
            <w:pPr>
              <w:jc w:val="both"/>
              <w:rPr>
                <w:b/>
                <w:bCs/>
                <w:sz w:val="20"/>
                <w:szCs w:val="20"/>
              </w:rPr>
            </w:pPr>
          </w:p>
          <w:p w14:paraId="0E8C0F01" w14:textId="77777777" w:rsidR="005D4D4F" w:rsidRPr="00AF36E2"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2851B6" w14:textId="77777777" w:rsidR="005D4D4F" w:rsidRPr="00AF36E2"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5BD37D5F" w14:textId="77777777" w:rsidR="005D4D4F" w:rsidRPr="00AF36E2"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B7D7F93" w14:textId="77777777" w:rsidR="005D4D4F" w:rsidRPr="00AF36E2"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789410FA" w14:textId="77777777" w:rsidR="005D4D4F" w:rsidRPr="00AF36E2" w:rsidRDefault="005D4D4F" w:rsidP="00FD30A9">
            <w:pPr>
              <w:jc w:val="both"/>
              <w:rPr>
                <w:b/>
                <w:bCs/>
                <w:sz w:val="20"/>
                <w:szCs w:val="20"/>
              </w:rPr>
            </w:pPr>
          </w:p>
        </w:tc>
      </w:tr>
      <w:tr w:rsidR="005D4D4F" w:rsidRPr="00AF36E2" w14:paraId="41871324" w14:textId="77777777">
        <w:trPr>
          <w:trHeight w:val="1331"/>
        </w:trPr>
        <w:tc>
          <w:tcPr>
            <w:tcW w:w="567" w:type="dxa"/>
            <w:tcBorders>
              <w:top w:val="single" w:sz="4" w:space="0" w:color="auto"/>
              <w:left w:val="single" w:sz="4" w:space="0" w:color="auto"/>
              <w:bottom w:val="single" w:sz="4" w:space="0" w:color="auto"/>
              <w:right w:val="single" w:sz="4" w:space="0" w:color="auto"/>
            </w:tcBorders>
          </w:tcPr>
          <w:p w14:paraId="6431F8F7" w14:textId="77777777" w:rsidR="005D4D4F" w:rsidRPr="00AF36E2"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C290347" w14:textId="77777777" w:rsidR="005D4D4F" w:rsidRPr="00AF36E2"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6FBC0A" w14:textId="77777777" w:rsidR="005D4D4F" w:rsidRPr="00AF36E2"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658DD892" w14:textId="77777777" w:rsidR="005D4D4F" w:rsidRPr="00AF36E2"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DBA4C82" w14:textId="77777777" w:rsidR="005D4D4F" w:rsidRPr="00AF36E2"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3F15C72E" w14:textId="77777777" w:rsidR="005D4D4F" w:rsidRPr="00AF36E2" w:rsidRDefault="005D4D4F" w:rsidP="00FD30A9">
            <w:pPr>
              <w:jc w:val="both"/>
              <w:rPr>
                <w:b/>
                <w:bCs/>
                <w:sz w:val="20"/>
                <w:szCs w:val="20"/>
              </w:rPr>
            </w:pPr>
          </w:p>
        </w:tc>
      </w:tr>
      <w:tr w:rsidR="005D4D4F" w:rsidRPr="00AF36E2" w14:paraId="0E908A9F" w14:textId="77777777">
        <w:tc>
          <w:tcPr>
            <w:tcW w:w="567" w:type="dxa"/>
            <w:tcBorders>
              <w:top w:val="single" w:sz="4" w:space="0" w:color="auto"/>
              <w:left w:val="single" w:sz="4" w:space="0" w:color="auto"/>
              <w:bottom w:val="single" w:sz="4" w:space="0" w:color="auto"/>
              <w:right w:val="single" w:sz="4" w:space="0" w:color="auto"/>
            </w:tcBorders>
          </w:tcPr>
          <w:p w14:paraId="75F62756" w14:textId="77777777" w:rsidR="005D4D4F" w:rsidRPr="00AF36E2"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501795" w14:textId="77777777" w:rsidR="005D4D4F" w:rsidRPr="00AF36E2" w:rsidRDefault="005D4D4F" w:rsidP="00FD30A9">
            <w:pPr>
              <w:jc w:val="both"/>
              <w:rPr>
                <w:b/>
                <w:bCs/>
                <w:sz w:val="20"/>
                <w:szCs w:val="20"/>
              </w:rPr>
            </w:pPr>
          </w:p>
          <w:p w14:paraId="3EA5AD62" w14:textId="77777777" w:rsidR="005D4D4F" w:rsidRPr="00AF36E2" w:rsidRDefault="005D4D4F" w:rsidP="00FD30A9">
            <w:pPr>
              <w:jc w:val="both"/>
              <w:rPr>
                <w:b/>
                <w:bCs/>
                <w:sz w:val="20"/>
                <w:szCs w:val="20"/>
              </w:rPr>
            </w:pPr>
          </w:p>
          <w:p w14:paraId="74F964FC" w14:textId="77777777" w:rsidR="005D4D4F" w:rsidRPr="00AF36E2" w:rsidRDefault="005D4D4F" w:rsidP="00FD30A9">
            <w:pPr>
              <w:jc w:val="both"/>
              <w:rPr>
                <w:b/>
                <w:bCs/>
                <w:sz w:val="20"/>
                <w:szCs w:val="20"/>
              </w:rPr>
            </w:pPr>
          </w:p>
          <w:p w14:paraId="1EA41654" w14:textId="77777777" w:rsidR="005D4D4F" w:rsidRPr="00AF36E2" w:rsidRDefault="005D4D4F" w:rsidP="00FD30A9">
            <w:pPr>
              <w:jc w:val="both"/>
              <w:rPr>
                <w:b/>
                <w:bCs/>
                <w:sz w:val="20"/>
                <w:szCs w:val="20"/>
              </w:rPr>
            </w:pPr>
          </w:p>
          <w:p w14:paraId="17F954E2" w14:textId="77777777" w:rsidR="005D4D4F" w:rsidRPr="00AF36E2" w:rsidRDefault="005D4D4F" w:rsidP="00FD30A9">
            <w:pPr>
              <w:jc w:val="both"/>
              <w:rPr>
                <w:b/>
                <w:bCs/>
                <w:sz w:val="20"/>
                <w:szCs w:val="20"/>
              </w:rPr>
            </w:pPr>
          </w:p>
          <w:p w14:paraId="533A16B3" w14:textId="77777777" w:rsidR="005D4D4F" w:rsidRPr="00AF36E2"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85BE7F" w14:textId="77777777" w:rsidR="005D4D4F" w:rsidRPr="00AF36E2"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03E9F671" w14:textId="77777777" w:rsidR="005D4D4F" w:rsidRPr="00AF36E2"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419FFA88" w14:textId="77777777" w:rsidR="005D4D4F" w:rsidRPr="00AF36E2"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315B1710" w14:textId="77777777" w:rsidR="005D4D4F" w:rsidRPr="00AF36E2" w:rsidRDefault="005D4D4F" w:rsidP="00FD30A9">
            <w:pPr>
              <w:jc w:val="both"/>
              <w:rPr>
                <w:b/>
                <w:bCs/>
                <w:sz w:val="20"/>
                <w:szCs w:val="20"/>
              </w:rPr>
            </w:pPr>
          </w:p>
        </w:tc>
      </w:tr>
      <w:tr w:rsidR="005D4D4F" w:rsidRPr="00AF36E2" w14:paraId="03D0922C" w14:textId="77777777">
        <w:tc>
          <w:tcPr>
            <w:tcW w:w="567" w:type="dxa"/>
            <w:tcBorders>
              <w:top w:val="single" w:sz="4" w:space="0" w:color="auto"/>
              <w:left w:val="single" w:sz="4" w:space="0" w:color="auto"/>
              <w:bottom w:val="single" w:sz="4" w:space="0" w:color="auto"/>
              <w:right w:val="single" w:sz="4" w:space="0" w:color="auto"/>
            </w:tcBorders>
          </w:tcPr>
          <w:p w14:paraId="5A22A604" w14:textId="77777777" w:rsidR="005D4D4F" w:rsidRPr="00AF36E2"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E47C064" w14:textId="77777777" w:rsidR="005D4D4F" w:rsidRPr="00AF36E2" w:rsidRDefault="005D4D4F" w:rsidP="00FD30A9">
            <w:pPr>
              <w:jc w:val="both"/>
              <w:rPr>
                <w:b/>
                <w:bCs/>
                <w:sz w:val="20"/>
                <w:szCs w:val="20"/>
              </w:rPr>
            </w:pPr>
          </w:p>
          <w:p w14:paraId="21ACAD79" w14:textId="77777777" w:rsidR="005D4D4F" w:rsidRPr="00AF36E2" w:rsidRDefault="005D4D4F" w:rsidP="00FD30A9">
            <w:pPr>
              <w:jc w:val="both"/>
              <w:rPr>
                <w:b/>
                <w:bCs/>
                <w:sz w:val="20"/>
                <w:szCs w:val="20"/>
              </w:rPr>
            </w:pPr>
          </w:p>
          <w:p w14:paraId="7887B938" w14:textId="77777777" w:rsidR="005D4D4F" w:rsidRPr="00AF36E2" w:rsidRDefault="005D4D4F" w:rsidP="00FD30A9">
            <w:pPr>
              <w:jc w:val="both"/>
              <w:rPr>
                <w:b/>
                <w:bCs/>
                <w:sz w:val="20"/>
                <w:szCs w:val="20"/>
              </w:rPr>
            </w:pPr>
          </w:p>
          <w:p w14:paraId="09D99760" w14:textId="77777777" w:rsidR="005D4D4F" w:rsidRPr="00AF36E2" w:rsidRDefault="005D4D4F" w:rsidP="00FD30A9">
            <w:pPr>
              <w:jc w:val="both"/>
              <w:rPr>
                <w:b/>
                <w:bCs/>
                <w:sz w:val="20"/>
                <w:szCs w:val="20"/>
              </w:rPr>
            </w:pPr>
          </w:p>
          <w:p w14:paraId="7B91056E" w14:textId="77777777" w:rsidR="005D4D4F" w:rsidRPr="00AF36E2" w:rsidRDefault="005D4D4F" w:rsidP="00FD30A9">
            <w:pPr>
              <w:jc w:val="both"/>
              <w:rPr>
                <w:b/>
                <w:bCs/>
                <w:sz w:val="20"/>
                <w:szCs w:val="20"/>
              </w:rPr>
            </w:pPr>
          </w:p>
          <w:p w14:paraId="058A38B6" w14:textId="77777777" w:rsidR="005D4D4F" w:rsidRPr="00AF36E2"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2AE5963" w14:textId="77777777" w:rsidR="005D4D4F" w:rsidRPr="00AF36E2"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15A7F872" w14:textId="77777777" w:rsidR="005D4D4F" w:rsidRPr="00AF36E2"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67F2D9D8" w14:textId="77777777" w:rsidR="005D4D4F" w:rsidRPr="00AF36E2"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6A9C28A8" w14:textId="77777777" w:rsidR="005D4D4F" w:rsidRPr="00AF36E2" w:rsidRDefault="005D4D4F" w:rsidP="00FD30A9">
            <w:pPr>
              <w:jc w:val="both"/>
              <w:rPr>
                <w:b/>
                <w:bCs/>
                <w:sz w:val="20"/>
                <w:szCs w:val="20"/>
              </w:rPr>
            </w:pPr>
          </w:p>
        </w:tc>
      </w:tr>
      <w:tr w:rsidR="005D4D4F" w:rsidRPr="00AF36E2" w14:paraId="19F8268F" w14:textId="77777777">
        <w:trPr>
          <w:trHeight w:val="1527"/>
        </w:trPr>
        <w:tc>
          <w:tcPr>
            <w:tcW w:w="567" w:type="dxa"/>
            <w:tcBorders>
              <w:top w:val="single" w:sz="4" w:space="0" w:color="auto"/>
              <w:left w:val="single" w:sz="4" w:space="0" w:color="auto"/>
              <w:bottom w:val="single" w:sz="4" w:space="0" w:color="auto"/>
              <w:right w:val="single" w:sz="4" w:space="0" w:color="auto"/>
            </w:tcBorders>
          </w:tcPr>
          <w:p w14:paraId="73844CFE" w14:textId="77777777" w:rsidR="005D4D4F" w:rsidRPr="00AF36E2"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8A9027" w14:textId="77777777" w:rsidR="005D4D4F" w:rsidRPr="00AF36E2"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C906F4" w14:textId="77777777" w:rsidR="005D4D4F" w:rsidRPr="00AF36E2"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7E1C8FDC" w14:textId="77777777" w:rsidR="005D4D4F" w:rsidRPr="00AF36E2"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28C7E73B" w14:textId="77777777" w:rsidR="005D4D4F" w:rsidRPr="00AF36E2"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17FE8319" w14:textId="77777777" w:rsidR="005D4D4F" w:rsidRPr="00AF36E2" w:rsidRDefault="005D4D4F" w:rsidP="00FD30A9">
            <w:pPr>
              <w:jc w:val="both"/>
              <w:rPr>
                <w:b/>
                <w:bCs/>
                <w:sz w:val="20"/>
                <w:szCs w:val="20"/>
              </w:rPr>
            </w:pPr>
          </w:p>
        </w:tc>
      </w:tr>
    </w:tbl>
    <w:p w14:paraId="5FEBF292" w14:textId="77777777" w:rsidR="0048406E" w:rsidRPr="00AF36E2" w:rsidRDefault="0048406E" w:rsidP="0048406E">
      <w:pPr>
        <w:jc w:val="both"/>
        <w:rPr>
          <w:b/>
          <w:bCs/>
          <w:sz w:val="20"/>
          <w:szCs w:val="20"/>
        </w:rPr>
      </w:pPr>
    </w:p>
    <w:p w14:paraId="79C5B4D6" w14:textId="77777777" w:rsidR="0048406E" w:rsidRPr="00AF36E2" w:rsidRDefault="0048406E" w:rsidP="006C4F4F">
      <w:pPr>
        <w:autoSpaceDE w:val="0"/>
        <w:autoSpaceDN w:val="0"/>
        <w:adjustRightInd w:val="0"/>
        <w:rPr>
          <w:rFonts w:ascii="Calibri" w:hAnsi="Calibri" w:cs="Calibri"/>
          <w:sz w:val="20"/>
          <w:szCs w:val="20"/>
          <w:lang w:val="en-US" w:eastAsia="en-US"/>
        </w:rPr>
      </w:pPr>
    </w:p>
    <w:p w14:paraId="30B761DD" w14:textId="77777777" w:rsidR="006C4F4F" w:rsidRPr="00290DAD" w:rsidRDefault="005D4D4F" w:rsidP="005D4D4F">
      <w:pPr>
        <w:tabs>
          <w:tab w:val="left" w:pos="1701"/>
        </w:tabs>
        <w:autoSpaceDE w:val="0"/>
        <w:autoSpaceDN w:val="0"/>
        <w:adjustRightInd w:val="0"/>
        <w:rPr>
          <w:rFonts w:asciiTheme="minorHAnsi" w:hAnsiTheme="minorHAnsi" w:cstheme="minorHAnsi"/>
          <w:b/>
          <w:bCs/>
          <w:lang w:eastAsia="en-US"/>
        </w:rPr>
      </w:pPr>
      <w:r w:rsidRPr="00AF36E2">
        <w:rPr>
          <w:rFonts w:asciiTheme="minorHAnsi" w:hAnsiTheme="minorHAnsi" w:cstheme="minorHAnsi"/>
          <w:b/>
          <w:bCs/>
          <w:lang w:eastAsia="en-US"/>
        </w:rPr>
        <w:t xml:space="preserve">   </w:t>
      </w:r>
      <w:r w:rsidR="006C4F4F" w:rsidRPr="00AF36E2">
        <w:rPr>
          <w:rFonts w:asciiTheme="minorHAnsi" w:hAnsiTheme="minorHAnsi" w:cstheme="minorHAnsi"/>
          <w:b/>
          <w:bCs/>
          <w:lang w:eastAsia="en-US"/>
        </w:rPr>
        <w:t>ΓΕΝΙΚΟ ΣΥΝΟΛΟ ΜΗΝΩΝ ΕΜΠΕΙΡΙΑΣ</w:t>
      </w:r>
      <w:r w:rsidRPr="00AF36E2">
        <w:rPr>
          <w:rFonts w:asciiTheme="minorHAnsi" w:hAnsiTheme="minorHAnsi" w:cstheme="minorHAnsi"/>
          <w:b/>
          <w:bCs/>
          <w:lang w:eastAsia="en-US"/>
        </w:rPr>
        <w:t xml:space="preserve"> ………………...</w:t>
      </w:r>
    </w:p>
    <w:p w14:paraId="06323953" w14:textId="77777777" w:rsidR="007356D1" w:rsidRPr="00605347" w:rsidRDefault="007356D1" w:rsidP="00E31A02">
      <w:pPr>
        <w:autoSpaceDE w:val="0"/>
        <w:autoSpaceDN w:val="0"/>
        <w:adjustRightInd w:val="0"/>
        <w:ind w:left="4320" w:firstLine="720"/>
        <w:jc w:val="both"/>
        <w:rPr>
          <w:rFonts w:ascii="Tahoma" w:hAnsi="Tahoma" w:cs="Tahoma"/>
          <w:color w:val="000000"/>
          <w:sz w:val="22"/>
          <w:szCs w:val="22"/>
        </w:rPr>
      </w:pPr>
    </w:p>
    <w:sectPr w:rsidR="007356D1" w:rsidRPr="00605347" w:rsidSect="0005013A">
      <w:pgSz w:w="11906" w:h="16838"/>
      <w:pgMar w:top="1440" w:right="1133" w:bottom="1701" w:left="1800" w:header="708" w:footer="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1441B" w14:textId="77777777" w:rsidR="00D6189B" w:rsidRDefault="00D6189B" w:rsidP="00DC2A10">
      <w:r>
        <w:separator/>
      </w:r>
    </w:p>
  </w:endnote>
  <w:endnote w:type="continuationSeparator" w:id="0">
    <w:p w14:paraId="52121659" w14:textId="77777777" w:rsidR="00D6189B" w:rsidRDefault="00D6189B" w:rsidP="00DC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tsoulidis">
    <w:altName w:val="Times New Roman"/>
    <w:charset w:val="01"/>
    <w:family w:val="roman"/>
    <w:pitch w:val="variable"/>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1"/>
    <w:family w:val="swiss"/>
    <w:pitch w:val="variable"/>
    <w:sig w:usb0="E4002EFF" w:usb1="C000247B" w:usb2="00000009" w:usb3="00000000" w:csb0="000001FF"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TimesNewRomanPS-BoldMT">
    <w:altName w:val="MS Gothic"/>
    <w:panose1 w:val="00000000000000000000"/>
    <w:charset w:val="A1"/>
    <w:family w:val="auto"/>
    <w:notTrueType/>
    <w:pitch w:val="default"/>
    <w:sig w:usb0="00000081" w:usb1="00000000" w:usb2="00000000" w:usb3="00000000" w:csb0="00000008" w:csb1="00000000"/>
  </w:font>
  <w:font w:name="Arial,Bold">
    <w:panose1 w:val="00000000000000000000"/>
    <w:charset w:val="80"/>
    <w:family w:val="auto"/>
    <w:notTrueType/>
    <w:pitch w:val="default"/>
    <w:sig w:usb0="00000083" w:usb1="08070000" w:usb2="00000010" w:usb3="00000000" w:csb0="00020009" w:csb1="00000000"/>
  </w:font>
  <w:font w:name="Calibri-Bold">
    <w:altName w:val="Calibri"/>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86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4"/>
      <w:gridCol w:w="5520"/>
      <w:gridCol w:w="1559"/>
    </w:tblGrid>
    <w:tr w:rsidR="004D6DFB" w:rsidRPr="004D6DFB" w14:paraId="66019AD6" w14:textId="77777777" w:rsidTr="009031CB">
      <w:trPr>
        <w:jc w:val="center"/>
      </w:trPr>
      <w:tc>
        <w:tcPr>
          <w:tcW w:w="1534" w:type="dxa"/>
        </w:tcPr>
        <w:p w14:paraId="7AE2D8D5" w14:textId="29226DA7" w:rsidR="004D6DFB" w:rsidRPr="004D6DFB" w:rsidRDefault="004D6DFB" w:rsidP="004D6DFB">
          <w:pPr>
            <w:tabs>
              <w:tab w:val="center" w:pos="4153"/>
              <w:tab w:val="right" w:pos="8306"/>
            </w:tabs>
            <w:spacing w:before="240" w:after="0"/>
            <w:rPr>
              <w:sz w:val="20"/>
              <w:szCs w:val="20"/>
              <w:lang w:val="en-US"/>
            </w:rPr>
          </w:pPr>
        </w:p>
      </w:tc>
      <w:tc>
        <w:tcPr>
          <w:tcW w:w="5520" w:type="dxa"/>
        </w:tcPr>
        <w:tbl>
          <w:tblPr>
            <w:tblStyle w:val="TableGrid1"/>
            <w:tblW w:w="86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4"/>
            <w:gridCol w:w="5520"/>
            <w:gridCol w:w="1559"/>
          </w:tblGrid>
          <w:tr w:rsidR="009031CB" w:rsidRPr="004D6DFB" w14:paraId="3B8A4E68" w14:textId="77777777" w:rsidTr="000B18A3">
            <w:trPr>
              <w:jc w:val="center"/>
            </w:trPr>
            <w:tc>
              <w:tcPr>
                <w:tcW w:w="1534" w:type="dxa"/>
              </w:tcPr>
              <w:p w14:paraId="74976E1B" w14:textId="77777777" w:rsidR="009031CB" w:rsidRDefault="009031CB" w:rsidP="009031CB">
                <w:pPr>
                  <w:spacing w:before="120"/>
                  <w:rPr>
                    <w:noProof/>
                  </w:rPr>
                </w:pPr>
                <w:r>
                  <w:rPr>
                    <w:noProof/>
                    <w:lang w:val="en-US" w:eastAsia="en-US"/>
                  </w:rPr>
                  <w:drawing>
                    <wp:anchor distT="0" distB="0" distL="114300" distR="114300" simplePos="0" relativeHeight="251661312" behindDoc="0" locked="0" layoutInCell="1" allowOverlap="1" wp14:anchorId="43EEBF8D" wp14:editId="393760E9">
                      <wp:simplePos x="0" y="0"/>
                      <wp:positionH relativeFrom="column">
                        <wp:posOffset>2023110</wp:posOffset>
                      </wp:positionH>
                      <wp:positionV relativeFrom="paragraph">
                        <wp:posOffset>140335</wp:posOffset>
                      </wp:positionV>
                      <wp:extent cx="1207135" cy="446405"/>
                      <wp:effectExtent l="0" t="0" r="0" b="0"/>
                      <wp:wrapNone/>
                      <wp:docPr id="26" name="Picture 26" descr="\\Epanserver02\espa_14-20\ΛΟΓΟΤΥΠΑ\03_ΤΑΥΤΟΤΗΤΑ_ΤΕΛΙΚΑ_ΕΠΑΝΕΚ(12_2016)\Ταυτότητα_ΕΠΑνΕΚ\Κάθετα\Ελληνικά\Web\ΤΑΥΤΟΤΗΤΑ_ΕΠΑνΕΚ_ΚΑΤΑΚΟΡΥΦΗ(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nserver02\espa_14-20\ΛΟΓΟΤΥΠΑ\03_ΤΑΥΤΟΤΗΤΑ_ΤΕΛΙΚΑ_ΕΠΑΝΕΚ(12_2016)\Ταυτότητα_ΕΠΑνΕΚ\Κάθετα\Ελληνικά\Web\ΤΑΥΤΟΤΗΤΑ_ΕΠΑνΕΚ_ΚΑΤΑΚΟΡΥΦΗ(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713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0" layoutInCell="1" allowOverlap="1" wp14:anchorId="1C8D9893" wp14:editId="7F22EF47">
                      <wp:simplePos x="0" y="0"/>
                      <wp:positionH relativeFrom="column">
                        <wp:posOffset>390525</wp:posOffset>
                      </wp:positionH>
                      <wp:positionV relativeFrom="paragraph">
                        <wp:posOffset>38100</wp:posOffset>
                      </wp:positionV>
                      <wp:extent cx="762000" cy="730250"/>
                      <wp:effectExtent l="0" t="0" r="0" b="0"/>
                      <wp:wrapNone/>
                      <wp:docPr id="27" name="Picture 27" descr="\\Epanserver02\espa_14-20\ΛΟΓΟΤΥΠΑ\02_EU FLAG\ΤΕΛΙΚΑ_ΑΡΧΕΙΑ\ΕΤΠΑ\ΕΕTPA(rg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anserver02\espa_14-20\ΛΟΓΟΤΥΠΑ\02_EU FLAG\ΤΕΛΙΚΑ_ΑΡΧΕΙΑ\ΕΤΠΑ\ΕΕTPA(rgb_WE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200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0" locked="0" layoutInCell="1" allowOverlap="1" wp14:anchorId="7A42799D" wp14:editId="634081EE">
                      <wp:simplePos x="0" y="0"/>
                      <wp:positionH relativeFrom="column">
                        <wp:posOffset>3946525</wp:posOffset>
                      </wp:positionH>
                      <wp:positionV relativeFrom="paragraph">
                        <wp:posOffset>35560</wp:posOffset>
                      </wp:positionV>
                      <wp:extent cx="911860" cy="544830"/>
                      <wp:effectExtent l="0" t="0" r="2540" b="7620"/>
                      <wp:wrapNone/>
                      <wp:docPr id="28" name="Picture 28" descr="\\Epanserver02\espa_14-20\ΛΟΓΟΤΥΠΑ\01_espa 2014_2020\espa1420_logo_el\espa1420_logo_el\espa1420_logo_4web\espa1420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nserver02\espa_14-20\ΛΟΓΟΤΥΠΑ\01_espa 2014_2020\espa1420_logo_el\espa1420_logo_el\espa1420_logo_4web\espa1420_logo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11860" cy="544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63360" behindDoc="0" locked="0" layoutInCell="1" allowOverlap="1" wp14:anchorId="3CC57814" wp14:editId="7E9C7153">
                          <wp:simplePos x="0" y="0"/>
                          <wp:positionH relativeFrom="column">
                            <wp:posOffset>271780</wp:posOffset>
                          </wp:positionH>
                          <wp:positionV relativeFrom="paragraph">
                            <wp:posOffset>-10795</wp:posOffset>
                          </wp:positionV>
                          <wp:extent cx="4706620" cy="1041400"/>
                          <wp:effectExtent l="0" t="0" r="17780" b="25400"/>
                          <wp:wrapNone/>
                          <wp:docPr id="19" name="Rectangle 19"/>
                          <wp:cNvGraphicFramePr/>
                          <a:graphic xmlns:a="http://schemas.openxmlformats.org/drawingml/2006/main">
                            <a:graphicData uri="http://schemas.microsoft.com/office/word/2010/wordprocessingShape">
                              <wps:wsp>
                                <wps:cNvSpPr/>
                                <wps:spPr>
                                  <a:xfrm>
                                    <a:off x="0" y="0"/>
                                    <a:ext cx="4706620" cy="1041400"/>
                                  </a:xfrm>
                                  <a:prstGeom prst="rect">
                                    <a:avLst/>
                                  </a:prstGeom>
                                  <a:no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60184D2" id="Rectangle 19" o:spid="_x0000_s1026" style="position:absolute;margin-left:21.4pt;margin-top:-.85pt;width:370.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" filled="f" strokecolor="#bfbfbf [2412]" strokeweight=".5pt"/>
                      </w:pict>
                    </mc:Fallback>
                  </mc:AlternateContent>
                </w:r>
                <w:r>
                  <w:rPr>
                    <w:noProof/>
                    <w:lang w:val="en-US" w:eastAsia="en-US"/>
                  </w:rPr>
                  <w:drawing>
                    <wp:anchor distT="0" distB="0" distL="114300" distR="114300" simplePos="0" relativeHeight="251662336" behindDoc="0" locked="0" layoutInCell="1" allowOverlap="1" wp14:anchorId="52B48A17" wp14:editId="732287D1">
                      <wp:simplePos x="0" y="0"/>
                      <wp:positionH relativeFrom="column">
                        <wp:posOffset>1249100</wp:posOffset>
                      </wp:positionH>
                      <wp:positionV relativeFrom="paragraph">
                        <wp:posOffset>792977</wp:posOffset>
                      </wp:positionV>
                      <wp:extent cx="2893695" cy="182880"/>
                      <wp:effectExtent l="0" t="0" r="1905" b="7620"/>
                      <wp:wrapNone/>
                      <wp:docPr id="29" name="Picture 29" descr="C:\Users\skatselos\Downloads\ΠΛΑΙΣΙΟ_ΕΔΕ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atselos\Downloads\ΠΛΑΙΣΙΟ_ΕΔΕΤ.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8512" t="76471" r="18512" b="4818"/>
                              <a:stretch/>
                            </pic:blipFill>
                            <pic:spPr bwMode="auto">
                              <a:xfrm>
                                <a:off x="0" y="0"/>
                                <a:ext cx="2893695"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05DB">
                  <w:rPr>
                    <w:noProof/>
                  </w:rPr>
                  <w:t xml:space="preserve">    </w:t>
                </w:r>
                <w:r w:rsidRPr="007F4276">
                  <w:rPr>
                    <w:noProof/>
                  </w:rPr>
                  <w:t xml:space="preserve">  </w:t>
                </w:r>
              </w:p>
              <w:p w14:paraId="7067F233" w14:textId="77777777" w:rsidR="009031CB" w:rsidRDefault="009031CB" w:rsidP="009031CB">
                <w:pPr>
                  <w:spacing w:before="120"/>
                  <w:rPr>
                    <w:noProof/>
                  </w:rPr>
                </w:pPr>
              </w:p>
              <w:p w14:paraId="5EC38596" w14:textId="77777777" w:rsidR="009031CB" w:rsidRPr="004D6DFB" w:rsidRDefault="009031CB" w:rsidP="009031CB">
                <w:pPr>
                  <w:tabs>
                    <w:tab w:val="center" w:pos="4153"/>
                    <w:tab w:val="right" w:pos="8306"/>
                  </w:tabs>
                  <w:spacing w:before="120"/>
                  <w:rPr>
                    <w:sz w:val="20"/>
                    <w:szCs w:val="20"/>
                    <w:lang w:val="en-US"/>
                  </w:rPr>
                </w:pPr>
              </w:p>
            </w:tc>
            <w:tc>
              <w:tcPr>
                <w:tcW w:w="5520" w:type="dxa"/>
              </w:tcPr>
              <w:p w14:paraId="0DE8BD76" w14:textId="77777777" w:rsidR="009031CB" w:rsidRPr="004D6DFB" w:rsidRDefault="009031CB" w:rsidP="009031CB">
                <w:pPr>
                  <w:tabs>
                    <w:tab w:val="center" w:pos="4153"/>
                    <w:tab w:val="right" w:pos="8306"/>
                  </w:tabs>
                  <w:spacing w:before="120"/>
                  <w:rPr>
                    <w:sz w:val="20"/>
                    <w:szCs w:val="20"/>
                  </w:rPr>
                </w:pPr>
              </w:p>
            </w:tc>
            <w:tc>
              <w:tcPr>
                <w:tcW w:w="1559" w:type="dxa"/>
              </w:tcPr>
              <w:p w14:paraId="34B915E9" w14:textId="77777777" w:rsidR="009031CB" w:rsidRPr="004D6DFB" w:rsidRDefault="009031CB" w:rsidP="009031CB">
                <w:pPr>
                  <w:tabs>
                    <w:tab w:val="center" w:pos="4153"/>
                    <w:tab w:val="right" w:pos="8306"/>
                  </w:tabs>
                  <w:spacing w:before="120"/>
                  <w:rPr>
                    <w:sz w:val="20"/>
                    <w:szCs w:val="20"/>
                  </w:rPr>
                </w:pPr>
              </w:p>
            </w:tc>
          </w:tr>
        </w:tbl>
        <w:p w14:paraId="6BA54E39" w14:textId="3A6F36E6" w:rsidR="004D6DFB" w:rsidRPr="004D6DFB" w:rsidRDefault="004D6DFB" w:rsidP="004D6DFB">
          <w:pPr>
            <w:tabs>
              <w:tab w:val="center" w:pos="4153"/>
              <w:tab w:val="right" w:pos="8306"/>
            </w:tabs>
            <w:spacing w:before="240" w:after="0"/>
            <w:rPr>
              <w:sz w:val="20"/>
              <w:szCs w:val="20"/>
            </w:rPr>
          </w:pPr>
        </w:p>
      </w:tc>
      <w:tc>
        <w:tcPr>
          <w:tcW w:w="1559" w:type="dxa"/>
        </w:tcPr>
        <w:p w14:paraId="3FB6E1CF" w14:textId="77777777" w:rsidR="004D6DFB" w:rsidRPr="004D6DFB" w:rsidRDefault="004D6DFB" w:rsidP="004D6DFB">
          <w:pPr>
            <w:tabs>
              <w:tab w:val="center" w:pos="4153"/>
              <w:tab w:val="right" w:pos="8306"/>
            </w:tabs>
            <w:spacing w:after="0"/>
            <w:rPr>
              <w:sz w:val="20"/>
              <w:szCs w:val="20"/>
            </w:rPr>
          </w:pPr>
        </w:p>
      </w:tc>
    </w:tr>
  </w:tbl>
  <w:p w14:paraId="669DFF5F" w14:textId="77777777" w:rsidR="004D6DFB" w:rsidRDefault="004D6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2D35D" w14:textId="77777777" w:rsidR="00D6189B" w:rsidRDefault="00D6189B" w:rsidP="00DC2A10">
      <w:r>
        <w:separator/>
      </w:r>
    </w:p>
  </w:footnote>
  <w:footnote w:type="continuationSeparator" w:id="0">
    <w:p w14:paraId="6D5BECBC" w14:textId="77777777" w:rsidR="00D6189B" w:rsidRDefault="00D6189B" w:rsidP="00DC2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6C43BF"/>
    <w:multiLevelType w:val="hybridMultilevel"/>
    <w:tmpl w:val="499F23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0" w:firstLine="0"/>
      </w:pPr>
      <w:rPr>
        <w:rFonts w:ascii="Katsoulidis" w:hAnsi="Katsoulidis"/>
        <w:b w:val="0"/>
        <w:i w:val="0"/>
        <w:caps w:val="0"/>
        <w:smallCaps w:val="0"/>
        <w:strike w:val="0"/>
        <w:dstrike w:val="0"/>
        <w:color w:val="000000"/>
        <w:spacing w:val="0"/>
        <w:sz w:val="22"/>
        <w:u w:val="none"/>
        <w:effect w:val="none"/>
        <w:lang w:val="el-GR"/>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B001E59"/>
    <w:multiLevelType w:val="hybridMultilevel"/>
    <w:tmpl w:val="ED7C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15D63"/>
    <w:multiLevelType w:val="hybridMultilevel"/>
    <w:tmpl w:val="D41E44F2"/>
    <w:lvl w:ilvl="0" w:tplc="0409000F">
      <w:start w:val="1"/>
      <w:numFmt w:val="decimal"/>
      <w:lvlText w:val="%1."/>
      <w:lvlJc w:val="left"/>
      <w:pPr>
        <w:ind w:left="5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D954070"/>
    <w:multiLevelType w:val="hybridMultilevel"/>
    <w:tmpl w:val="9A6476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7946BD"/>
    <w:multiLevelType w:val="hybridMultilevel"/>
    <w:tmpl w:val="E6F6EC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F7D7A"/>
    <w:multiLevelType w:val="hybridMultilevel"/>
    <w:tmpl w:val="1AFA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66297"/>
    <w:multiLevelType w:val="hybridMultilevel"/>
    <w:tmpl w:val="D2B02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92541"/>
    <w:multiLevelType w:val="hybridMultilevel"/>
    <w:tmpl w:val="AEBCF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00D44"/>
    <w:multiLevelType w:val="hybridMultilevel"/>
    <w:tmpl w:val="1586174E"/>
    <w:lvl w:ilvl="0" w:tplc="0C3EED0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F92FAD"/>
    <w:multiLevelType w:val="hybridMultilevel"/>
    <w:tmpl w:val="72B4C09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1E1702D7"/>
    <w:multiLevelType w:val="hybridMultilevel"/>
    <w:tmpl w:val="6290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41D47"/>
    <w:multiLevelType w:val="hybridMultilevel"/>
    <w:tmpl w:val="B972F2C6"/>
    <w:lvl w:ilvl="0" w:tplc="D2686D86">
      <w:start w:val="1"/>
      <w:numFmt w:val="decimal"/>
      <w:lvlText w:val="%1."/>
      <w:lvlJc w:val="left"/>
      <w:pPr>
        <w:ind w:left="720" w:hanging="360"/>
      </w:pPr>
      <w:rPr>
        <w:rFonts w:ascii="Tahoma" w:hAnsi="Tahoma" w:cs="Tahoma" w:hint="default"/>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15:restartNumberingAfterBreak="0">
    <w:nsid w:val="233C6FE6"/>
    <w:multiLevelType w:val="hybridMultilevel"/>
    <w:tmpl w:val="B1CC69FA"/>
    <w:lvl w:ilvl="0" w:tplc="0409000F">
      <w:start w:val="1"/>
      <w:numFmt w:val="decimal"/>
      <w:lvlText w:val="%1."/>
      <w:lvlJc w:val="left"/>
      <w:pPr>
        <w:ind w:left="720" w:hanging="360"/>
      </w:pPr>
    </w:lvl>
    <w:lvl w:ilvl="1" w:tplc="2E3C25E0">
      <w:numFmt w:val="bullet"/>
      <w:lvlText w:val=""/>
      <w:lvlJc w:val="left"/>
      <w:pPr>
        <w:ind w:left="1440" w:hanging="360"/>
      </w:pPr>
      <w:rPr>
        <w:rFonts w:ascii="Tahoma" w:eastAsia="Times New Roman" w:hAnsi="Tahoma"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F6BEA"/>
    <w:multiLevelType w:val="hybridMultilevel"/>
    <w:tmpl w:val="8FF645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61988"/>
    <w:multiLevelType w:val="hybridMultilevel"/>
    <w:tmpl w:val="AA70FA3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0392CD9"/>
    <w:multiLevelType w:val="hybridMultilevel"/>
    <w:tmpl w:val="6468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55583"/>
    <w:multiLevelType w:val="hybridMultilevel"/>
    <w:tmpl w:val="7C9ABE34"/>
    <w:lvl w:ilvl="0" w:tplc="4B02DDB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0438A2"/>
    <w:multiLevelType w:val="hybridMultilevel"/>
    <w:tmpl w:val="91C8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F146A"/>
    <w:multiLevelType w:val="hybridMultilevel"/>
    <w:tmpl w:val="787F72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F9979A7"/>
    <w:multiLevelType w:val="hybridMultilevel"/>
    <w:tmpl w:val="8D149FEC"/>
    <w:lvl w:ilvl="0" w:tplc="739EFAB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B482D90"/>
    <w:multiLevelType w:val="hybridMultilevel"/>
    <w:tmpl w:val="1AFA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A79E6"/>
    <w:multiLevelType w:val="hybridMultilevel"/>
    <w:tmpl w:val="C4A0E58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63A46603"/>
    <w:multiLevelType w:val="hybridMultilevel"/>
    <w:tmpl w:val="A1826970"/>
    <w:lvl w:ilvl="0" w:tplc="D2686D86">
      <w:start w:val="1"/>
      <w:numFmt w:val="decimal"/>
      <w:lvlText w:val="%1."/>
      <w:lvlJc w:val="left"/>
      <w:pPr>
        <w:ind w:left="720" w:hanging="360"/>
      </w:pPr>
      <w:rPr>
        <w:rFonts w:ascii="Tahoma" w:hAnsi="Tahoma" w:cs="Tahoma" w:hint="default"/>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15:restartNumberingAfterBreak="0">
    <w:nsid w:val="641958D5"/>
    <w:multiLevelType w:val="hybridMultilevel"/>
    <w:tmpl w:val="35F8CF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94D7D7B"/>
    <w:multiLevelType w:val="hybridMultilevel"/>
    <w:tmpl w:val="356AA87A"/>
    <w:lvl w:ilvl="0" w:tplc="4D2E6AF0">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6B23779E"/>
    <w:multiLevelType w:val="hybridMultilevel"/>
    <w:tmpl w:val="774ADA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0F706A0"/>
    <w:multiLevelType w:val="hybridMultilevel"/>
    <w:tmpl w:val="BB8C69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23B182C"/>
    <w:multiLevelType w:val="hybridMultilevel"/>
    <w:tmpl w:val="E9585D08"/>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72D76079"/>
    <w:multiLevelType w:val="hybridMultilevel"/>
    <w:tmpl w:val="0CA800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15:restartNumberingAfterBreak="0">
    <w:nsid w:val="74831251"/>
    <w:multiLevelType w:val="hybridMultilevel"/>
    <w:tmpl w:val="860CEE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767C510C"/>
    <w:multiLevelType w:val="hybridMultilevel"/>
    <w:tmpl w:val="1FD232C8"/>
    <w:lvl w:ilvl="0" w:tplc="0409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6CF2B4D"/>
    <w:multiLevelType w:val="hybridMultilevel"/>
    <w:tmpl w:val="CA06F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888499C"/>
    <w:multiLevelType w:val="hybridMultilevel"/>
    <w:tmpl w:val="5F48BD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CEA76DE"/>
    <w:multiLevelType w:val="hybridMultilevel"/>
    <w:tmpl w:val="F7540A42"/>
    <w:lvl w:ilvl="0" w:tplc="D2686D86">
      <w:start w:val="1"/>
      <w:numFmt w:val="decimal"/>
      <w:lvlText w:val="%1."/>
      <w:lvlJc w:val="left"/>
      <w:pPr>
        <w:ind w:left="720" w:hanging="360"/>
      </w:pPr>
      <w:rPr>
        <w:rFonts w:ascii="Tahoma" w:hAnsi="Tahoma" w:cs="Tahoma" w:hint="default"/>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15:restartNumberingAfterBreak="0">
    <w:nsid w:val="7D976D0C"/>
    <w:multiLevelType w:val="hybridMultilevel"/>
    <w:tmpl w:val="7C86C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FD2028D"/>
    <w:multiLevelType w:val="hybridMultilevel"/>
    <w:tmpl w:val="2356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B2B90"/>
    <w:multiLevelType w:val="hybridMultilevel"/>
    <w:tmpl w:val="E9FC217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5"/>
  </w:num>
  <w:num w:numId="2">
    <w:abstractNumId w:val="22"/>
  </w:num>
  <w:num w:numId="3">
    <w:abstractNumId w:val="3"/>
  </w:num>
  <w:num w:numId="4">
    <w:abstractNumId w:val="21"/>
  </w:num>
  <w:num w:numId="5">
    <w:abstractNumId w:val="18"/>
  </w:num>
  <w:num w:numId="6">
    <w:abstractNumId w:val="7"/>
  </w:num>
  <w:num w:numId="7">
    <w:abstractNumId w:val="9"/>
  </w:num>
  <w:num w:numId="8">
    <w:abstractNumId w:val="15"/>
  </w:num>
  <w:num w:numId="9">
    <w:abstractNumId w:val="13"/>
  </w:num>
  <w:num w:numId="10">
    <w:abstractNumId w:val="8"/>
  </w:num>
  <w:num w:numId="11">
    <w:abstractNumId w:val="1"/>
  </w:num>
  <w:num w:numId="12">
    <w:abstractNumId w:val="17"/>
  </w:num>
  <w:num w:numId="13">
    <w:abstractNumId w:val="20"/>
  </w:num>
  <w:num w:numId="14">
    <w:abstractNumId w:val="23"/>
  </w:num>
  <w:num w:numId="15">
    <w:abstractNumId w:val="28"/>
  </w:num>
  <w:num w:numId="16">
    <w:abstractNumId w:val="35"/>
  </w:num>
  <w:num w:numId="17">
    <w:abstractNumId w:val="29"/>
  </w:num>
  <w:num w:numId="18">
    <w:abstractNumId w:val="30"/>
  </w:num>
  <w:num w:numId="19">
    <w:abstractNumId w:val="34"/>
  </w:num>
  <w:num w:numId="20">
    <w:abstractNumId w:val="14"/>
  </w:num>
  <w:num w:numId="21">
    <w:abstractNumId w:val="6"/>
  </w:num>
  <w:num w:numId="22">
    <w:abstractNumId w:val="24"/>
  </w:num>
  <w:num w:numId="23">
    <w:abstractNumId w:val="32"/>
  </w:num>
  <w:num w:numId="24">
    <w:abstractNumId w:val="4"/>
  </w:num>
  <w:num w:numId="25">
    <w:abstractNumId w:val="5"/>
  </w:num>
  <w:num w:numId="26">
    <w:abstractNumId w:val="0"/>
  </w:num>
  <w:num w:numId="27">
    <w:abstractNumId w:val="19"/>
  </w:num>
  <w:num w:numId="28">
    <w:abstractNumId w:val="2"/>
  </w:num>
  <w:num w:numId="29">
    <w:abstractNumId w:val="11"/>
  </w:num>
  <w:num w:numId="30">
    <w:abstractNumId w:val="31"/>
  </w:num>
  <w:num w:numId="31">
    <w:abstractNumId w:val="12"/>
  </w:num>
  <w:num w:numId="32">
    <w:abstractNumId w:val="36"/>
  </w:num>
  <w:num w:numId="33">
    <w:abstractNumId w:val="16"/>
  </w:num>
  <w:num w:numId="34">
    <w:abstractNumId w:val="37"/>
  </w:num>
  <w:num w:numId="35">
    <w:abstractNumId w:val="26"/>
  </w:num>
  <w:num w:numId="36">
    <w:abstractNumId w:val="10"/>
  </w:num>
  <w:num w:numId="37">
    <w:abstractNumId w:val="3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D1"/>
    <w:rsid w:val="00000A73"/>
    <w:rsid w:val="00007197"/>
    <w:rsid w:val="000131D6"/>
    <w:rsid w:val="00021947"/>
    <w:rsid w:val="00021D94"/>
    <w:rsid w:val="000270F5"/>
    <w:rsid w:val="00031941"/>
    <w:rsid w:val="00041041"/>
    <w:rsid w:val="000423C8"/>
    <w:rsid w:val="00044E6E"/>
    <w:rsid w:val="0004510A"/>
    <w:rsid w:val="0005013A"/>
    <w:rsid w:val="00051AD8"/>
    <w:rsid w:val="00055A90"/>
    <w:rsid w:val="00060361"/>
    <w:rsid w:val="000672C8"/>
    <w:rsid w:val="00067914"/>
    <w:rsid w:val="00067976"/>
    <w:rsid w:val="000801A7"/>
    <w:rsid w:val="000835E3"/>
    <w:rsid w:val="000843CB"/>
    <w:rsid w:val="00084511"/>
    <w:rsid w:val="0008455F"/>
    <w:rsid w:val="00085464"/>
    <w:rsid w:val="00092179"/>
    <w:rsid w:val="000928AA"/>
    <w:rsid w:val="00092D4A"/>
    <w:rsid w:val="000A238E"/>
    <w:rsid w:val="000A6455"/>
    <w:rsid w:val="000B18A3"/>
    <w:rsid w:val="000B5087"/>
    <w:rsid w:val="000C0E64"/>
    <w:rsid w:val="000C10A2"/>
    <w:rsid w:val="000D057D"/>
    <w:rsid w:val="000D10FA"/>
    <w:rsid w:val="000D17EB"/>
    <w:rsid w:val="000D2414"/>
    <w:rsid w:val="000D2590"/>
    <w:rsid w:val="00113B7E"/>
    <w:rsid w:val="001147B0"/>
    <w:rsid w:val="00123DAA"/>
    <w:rsid w:val="00132DDC"/>
    <w:rsid w:val="0013505A"/>
    <w:rsid w:val="00135DCF"/>
    <w:rsid w:val="001440E7"/>
    <w:rsid w:val="00145492"/>
    <w:rsid w:val="00155C46"/>
    <w:rsid w:val="0016131B"/>
    <w:rsid w:val="001618AB"/>
    <w:rsid w:val="00176C50"/>
    <w:rsid w:val="001809DF"/>
    <w:rsid w:val="0018615A"/>
    <w:rsid w:val="00187AA7"/>
    <w:rsid w:val="00187C99"/>
    <w:rsid w:val="00195CBB"/>
    <w:rsid w:val="00196E7D"/>
    <w:rsid w:val="001975B9"/>
    <w:rsid w:val="001975F2"/>
    <w:rsid w:val="0019777E"/>
    <w:rsid w:val="001A0BD6"/>
    <w:rsid w:val="001B466A"/>
    <w:rsid w:val="001B5977"/>
    <w:rsid w:val="001B79EE"/>
    <w:rsid w:val="001C5B16"/>
    <w:rsid w:val="001C6462"/>
    <w:rsid w:val="001C664A"/>
    <w:rsid w:val="001D0776"/>
    <w:rsid w:val="001D2B1D"/>
    <w:rsid w:val="001D3635"/>
    <w:rsid w:val="001D40AD"/>
    <w:rsid w:val="001D5DFB"/>
    <w:rsid w:val="001E10A3"/>
    <w:rsid w:val="001E2D02"/>
    <w:rsid w:val="001E5D3F"/>
    <w:rsid w:val="001F44A5"/>
    <w:rsid w:val="001F616D"/>
    <w:rsid w:val="00204664"/>
    <w:rsid w:val="00207918"/>
    <w:rsid w:val="00207A6C"/>
    <w:rsid w:val="0021417E"/>
    <w:rsid w:val="002206CE"/>
    <w:rsid w:val="00222D08"/>
    <w:rsid w:val="0022317A"/>
    <w:rsid w:val="0022454E"/>
    <w:rsid w:val="00224EC1"/>
    <w:rsid w:val="00225302"/>
    <w:rsid w:val="0023167E"/>
    <w:rsid w:val="00236CDC"/>
    <w:rsid w:val="0024520B"/>
    <w:rsid w:val="0024682D"/>
    <w:rsid w:val="002614EA"/>
    <w:rsid w:val="002628E6"/>
    <w:rsid w:val="00271EC6"/>
    <w:rsid w:val="00283310"/>
    <w:rsid w:val="00284BF3"/>
    <w:rsid w:val="002858A2"/>
    <w:rsid w:val="00285E55"/>
    <w:rsid w:val="002868F6"/>
    <w:rsid w:val="00290DAD"/>
    <w:rsid w:val="00291AE5"/>
    <w:rsid w:val="00293BDB"/>
    <w:rsid w:val="00295267"/>
    <w:rsid w:val="00297C08"/>
    <w:rsid w:val="002A0319"/>
    <w:rsid w:val="002B1A8F"/>
    <w:rsid w:val="002B2373"/>
    <w:rsid w:val="002B68E2"/>
    <w:rsid w:val="002C2151"/>
    <w:rsid w:val="002E5659"/>
    <w:rsid w:val="002F02B2"/>
    <w:rsid w:val="002F0700"/>
    <w:rsid w:val="002F4B84"/>
    <w:rsid w:val="002F7236"/>
    <w:rsid w:val="002F730A"/>
    <w:rsid w:val="0030018A"/>
    <w:rsid w:val="00300F67"/>
    <w:rsid w:val="00304DCD"/>
    <w:rsid w:val="0030700A"/>
    <w:rsid w:val="00310C83"/>
    <w:rsid w:val="0031504E"/>
    <w:rsid w:val="003225B0"/>
    <w:rsid w:val="0032453F"/>
    <w:rsid w:val="00324936"/>
    <w:rsid w:val="003253D3"/>
    <w:rsid w:val="0032722B"/>
    <w:rsid w:val="003307F6"/>
    <w:rsid w:val="00344114"/>
    <w:rsid w:val="00344B96"/>
    <w:rsid w:val="0035095F"/>
    <w:rsid w:val="00350F6F"/>
    <w:rsid w:val="00353EC5"/>
    <w:rsid w:val="00356784"/>
    <w:rsid w:val="00361394"/>
    <w:rsid w:val="00370640"/>
    <w:rsid w:val="0037255F"/>
    <w:rsid w:val="00372ED0"/>
    <w:rsid w:val="00376E3F"/>
    <w:rsid w:val="00380D54"/>
    <w:rsid w:val="00382AB4"/>
    <w:rsid w:val="003831FA"/>
    <w:rsid w:val="00383BF9"/>
    <w:rsid w:val="00384C69"/>
    <w:rsid w:val="00387027"/>
    <w:rsid w:val="00393F05"/>
    <w:rsid w:val="00394762"/>
    <w:rsid w:val="00396C96"/>
    <w:rsid w:val="003A1B8F"/>
    <w:rsid w:val="003A4961"/>
    <w:rsid w:val="003A6FEC"/>
    <w:rsid w:val="003B6062"/>
    <w:rsid w:val="003C406A"/>
    <w:rsid w:val="003C41C7"/>
    <w:rsid w:val="003C649F"/>
    <w:rsid w:val="003C6E17"/>
    <w:rsid w:val="003C77BF"/>
    <w:rsid w:val="003D00C0"/>
    <w:rsid w:val="003D26AF"/>
    <w:rsid w:val="003D3997"/>
    <w:rsid w:val="003D4A36"/>
    <w:rsid w:val="004009C7"/>
    <w:rsid w:val="00410C84"/>
    <w:rsid w:val="00425C94"/>
    <w:rsid w:val="00436D6D"/>
    <w:rsid w:val="00437479"/>
    <w:rsid w:val="0044035B"/>
    <w:rsid w:val="00441019"/>
    <w:rsid w:val="00441243"/>
    <w:rsid w:val="0044147E"/>
    <w:rsid w:val="00450B9A"/>
    <w:rsid w:val="00463024"/>
    <w:rsid w:val="00466325"/>
    <w:rsid w:val="0046790F"/>
    <w:rsid w:val="00467DE3"/>
    <w:rsid w:val="004721C2"/>
    <w:rsid w:val="004734BD"/>
    <w:rsid w:val="004766EC"/>
    <w:rsid w:val="004771DE"/>
    <w:rsid w:val="0048044D"/>
    <w:rsid w:val="0048406E"/>
    <w:rsid w:val="00484749"/>
    <w:rsid w:val="00492850"/>
    <w:rsid w:val="00494173"/>
    <w:rsid w:val="00496FAF"/>
    <w:rsid w:val="004B0921"/>
    <w:rsid w:val="004B6402"/>
    <w:rsid w:val="004C01E3"/>
    <w:rsid w:val="004C1A18"/>
    <w:rsid w:val="004C1F24"/>
    <w:rsid w:val="004C3D8F"/>
    <w:rsid w:val="004C4F1D"/>
    <w:rsid w:val="004D6DFB"/>
    <w:rsid w:val="004E1426"/>
    <w:rsid w:val="004E7823"/>
    <w:rsid w:val="004E7912"/>
    <w:rsid w:val="004F2103"/>
    <w:rsid w:val="004F7E1B"/>
    <w:rsid w:val="0050371D"/>
    <w:rsid w:val="00504E62"/>
    <w:rsid w:val="005109D3"/>
    <w:rsid w:val="00520823"/>
    <w:rsid w:val="0052317A"/>
    <w:rsid w:val="005315CD"/>
    <w:rsid w:val="0053400D"/>
    <w:rsid w:val="00541069"/>
    <w:rsid w:val="0055154A"/>
    <w:rsid w:val="005565BB"/>
    <w:rsid w:val="005757DC"/>
    <w:rsid w:val="00577072"/>
    <w:rsid w:val="005805A0"/>
    <w:rsid w:val="005836E4"/>
    <w:rsid w:val="00583827"/>
    <w:rsid w:val="005869E8"/>
    <w:rsid w:val="0059459F"/>
    <w:rsid w:val="005A211D"/>
    <w:rsid w:val="005A252E"/>
    <w:rsid w:val="005A29A6"/>
    <w:rsid w:val="005A39FC"/>
    <w:rsid w:val="005A78DD"/>
    <w:rsid w:val="005B559F"/>
    <w:rsid w:val="005C1B82"/>
    <w:rsid w:val="005C1E86"/>
    <w:rsid w:val="005C3FEA"/>
    <w:rsid w:val="005C7F4E"/>
    <w:rsid w:val="005D2B40"/>
    <w:rsid w:val="005D2DCF"/>
    <w:rsid w:val="005D3FD4"/>
    <w:rsid w:val="005D4824"/>
    <w:rsid w:val="005D4D4F"/>
    <w:rsid w:val="005E0065"/>
    <w:rsid w:val="005E0B1B"/>
    <w:rsid w:val="005E2477"/>
    <w:rsid w:val="005E740F"/>
    <w:rsid w:val="005E7816"/>
    <w:rsid w:val="005F4905"/>
    <w:rsid w:val="005F5286"/>
    <w:rsid w:val="005F70EC"/>
    <w:rsid w:val="005F7C47"/>
    <w:rsid w:val="00605347"/>
    <w:rsid w:val="00605742"/>
    <w:rsid w:val="00606192"/>
    <w:rsid w:val="00611FD0"/>
    <w:rsid w:val="00616ED0"/>
    <w:rsid w:val="006203B2"/>
    <w:rsid w:val="00620B9B"/>
    <w:rsid w:val="00625578"/>
    <w:rsid w:val="00630C32"/>
    <w:rsid w:val="00632D11"/>
    <w:rsid w:val="006331D5"/>
    <w:rsid w:val="00643097"/>
    <w:rsid w:val="0065246A"/>
    <w:rsid w:val="006526B5"/>
    <w:rsid w:val="00655922"/>
    <w:rsid w:val="00660EDD"/>
    <w:rsid w:val="00661E24"/>
    <w:rsid w:val="006622FF"/>
    <w:rsid w:val="00664F0C"/>
    <w:rsid w:val="006650A0"/>
    <w:rsid w:val="0066625C"/>
    <w:rsid w:val="00670749"/>
    <w:rsid w:val="00671E41"/>
    <w:rsid w:val="00680378"/>
    <w:rsid w:val="0068353C"/>
    <w:rsid w:val="00685F0A"/>
    <w:rsid w:val="00686966"/>
    <w:rsid w:val="00687C02"/>
    <w:rsid w:val="00692092"/>
    <w:rsid w:val="00696EB7"/>
    <w:rsid w:val="006A20CD"/>
    <w:rsid w:val="006A303F"/>
    <w:rsid w:val="006A34BD"/>
    <w:rsid w:val="006A4697"/>
    <w:rsid w:val="006A499E"/>
    <w:rsid w:val="006A54BF"/>
    <w:rsid w:val="006B091E"/>
    <w:rsid w:val="006C25A2"/>
    <w:rsid w:val="006C2BD4"/>
    <w:rsid w:val="006C4F4F"/>
    <w:rsid w:val="006C7C74"/>
    <w:rsid w:val="006D167C"/>
    <w:rsid w:val="006D2BCD"/>
    <w:rsid w:val="006D6C2E"/>
    <w:rsid w:val="006D6F9E"/>
    <w:rsid w:val="006E2C00"/>
    <w:rsid w:val="006E3935"/>
    <w:rsid w:val="006E6AB0"/>
    <w:rsid w:val="006F0297"/>
    <w:rsid w:val="006F0F3A"/>
    <w:rsid w:val="006F2738"/>
    <w:rsid w:val="006F5FEE"/>
    <w:rsid w:val="0071144A"/>
    <w:rsid w:val="00720DFC"/>
    <w:rsid w:val="00722616"/>
    <w:rsid w:val="0072384A"/>
    <w:rsid w:val="00724072"/>
    <w:rsid w:val="007356D1"/>
    <w:rsid w:val="00735941"/>
    <w:rsid w:val="007411EC"/>
    <w:rsid w:val="00742E73"/>
    <w:rsid w:val="00742F1F"/>
    <w:rsid w:val="00745CE7"/>
    <w:rsid w:val="007515F9"/>
    <w:rsid w:val="007533C2"/>
    <w:rsid w:val="00753CA5"/>
    <w:rsid w:val="00754406"/>
    <w:rsid w:val="00754825"/>
    <w:rsid w:val="007625FF"/>
    <w:rsid w:val="00767894"/>
    <w:rsid w:val="00770464"/>
    <w:rsid w:val="00775810"/>
    <w:rsid w:val="00784213"/>
    <w:rsid w:val="00784925"/>
    <w:rsid w:val="00785884"/>
    <w:rsid w:val="00790BC9"/>
    <w:rsid w:val="007916F5"/>
    <w:rsid w:val="00791D67"/>
    <w:rsid w:val="00791E42"/>
    <w:rsid w:val="00792515"/>
    <w:rsid w:val="00794C71"/>
    <w:rsid w:val="00797B09"/>
    <w:rsid w:val="007A47CC"/>
    <w:rsid w:val="007A5D16"/>
    <w:rsid w:val="007B1E6D"/>
    <w:rsid w:val="007B5B53"/>
    <w:rsid w:val="007B728C"/>
    <w:rsid w:val="007B744E"/>
    <w:rsid w:val="007C27A3"/>
    <w:rsid w:val="007C5D0C"/>
    <w:rsid w:val="007C6CC9"/>
    <w:rsid w:val="007C7705"/>
    <w:rsid w:val="007D3E2A"/>
    <w:rsid w:val="007D431C"/>
    <w:rsid w:val="007D4413"/>
    <w:rsid w:val="007D539D"/>
    <w:rsid w:val="007D75D5"/>
    <w:rsid w:val="007E4230"/>
    <w:rsid w:val="007F4516"/>
    <w:rsid w:val="007F5668"/>
    <w:rsid w:val="00811B19"/>
    <w:rsid w:val="00816B8B"/>
    <w:rsid w:val="008223A5"/>
    <w:rsid w:val="00827AFF"/>
    <w:rsid w:val="008313B2"/>
    <w:rsid w:val="00832C69"/>
    <w:rsid w:val="00841E91"/>
    <w:rsid w:val="00842436"/>
    <w:rsid w:val="00843C6D"/>
    <w:rsid w:val="008476C3"/>
    <w:rsid w:val="00851764"/>
    <w:rsid w:val="00856565"/>
    <w:rsid w:val="008578AF"/>
    <w:rsid w:val="00861438"/>
    <w:rsid w:val="00871CE7"/>
    <w:rsid w:val="00876EC6"/>
    <w:rsid w:val="008805DE"/>
    <w:rsid w:val="00887BD5"/>
    <w:rsid w:val="00891798"/>
    <w:rsid w:val="00893200"/>
    <w:rsid w:val="00894B2A"/>
    <w:rsid w:val="008A1380"/>
    <w:rsid w:val="008A2215"/>
    <w:rsid w:val="008A453C"/>
    <w:rsid w:val="008A5971"/>
    <w:rsid w:val="008B0A5F"/>
    <w:rsid w:val="008B10AF"/>
    <w:rsid w:val="008B239A"/>
    <w:rsid w:val="008B4826"/>
    <w:rsid w:val="008C23D2"/>
    <w:rsid w:val="008C3BFF"/>
    <w:rsid w:val="008C470D"/>
    <w:rsid w:val="008C4858"/>
    <w:rsid w:val="008D70FE"/>
    <w:rsid w:val="008E3386"/>
    <w:rsid w:val="008E617D"/>
    <w:rsid w:val="008E6ADE"/>
    <w:rsid w:val="008E73CC"/>
    <w:rsid w:val="008F271E"/>
    <w:rsid w:val="008F34EB"/>
    <w:rsid w:val="008F482C"/>
    <w:rsid w:val="009031CB"/>
    <w:rsid w:val="009066CF"/>
    <w:rsid w:val="00907173"/>
    <w:rsid w:val="00913EAC"/>
    <w:rsid w:val="00916AF2"/>
    <w:rsid w:val="009210FC"/>
    <w:rsid w:val="00924AF8"/>
    <w:rsid w:val="0092628B"/>
    <w:rsid w:val="0093019A"/>
    <w:rsid w:val="00931521"/>
    <w:rsid w:val="009347BC"/>
    <w:rsid w:val="0094486F"/>
    <w:rsid w:val="00946D9A"/>
    <w:rsid w:val="00950556"/>
    <w:rsid w:val="00953DB4"/>
    <w:rsid w:val="00961D09"/>
    <w:rsid w:val="00963B8B"/>
    <w:rsid w:val="00970C44"/>
    <w:rsid w:val="009727BF"/>
    <w:rsid w:val="0098022E"/>
    <w:rsid w:val="00982342"/>
    <w:rsid w:val="009847C7"/>
    <w:rsid w:val="00991D52"/>
    <w:rsid w:val="00993253"/>
    <w:rsid w:val="009A08D3"/>
    <w:rsid w:val="009A1105"/>
    <w:rsid w:val="009B1F5C"/>
    <w:rsid w:val="009B3ADB"/>
    <w:rsid w:val="009B42E7"/>
    <w:rsid w:val="009B6C72"/>
    <w:rsid w:val="009C0F77"/>
    <w:rsid w:val="009D15F6"/>
    <w:rsid w:val="009D1862"/>
    <w:rsid w:val="009D61E0"/>
    <w:rsid w:val="009D7D54"/>
    <w:rsid w:val="009E4D46"/>
    <w:rsid w:val="009E539E"/>
    <w:rsid w:val="009E7C65"/>
    <w:rsid w:val="009F3D3C"/>
    <w:rsid w:val="009F6BE1"/>
    <w:rsid w:val="009F765B"/>
    <w:rsid w:val="009F7742"/>
    <w:rsid w:val="00A05ED3"/>
    <w:rsid w:val="00A07610"/>
    <w:rsid w:val="00A1538A"/>
    <w:rsid w:val="00A20AEB"/>
    <w:rsid w:val="00A23A14"/>
    <w:rsid w:val="00A2517C"/>
    <w:rsid w:val="00A30A7E"/>
    <w:rsid w:val="00A31841"/>
    <w:rsid w:val="00A34CAC"/>
    <w:rsid w:val="00A436FF"/>
    <w:rsid w:val="00A51C48"/>
    <w:rsid w:val="00A52A4D"/>
    <w:rsid w:val="00A55D92"/>
    <w:rsid w:val="00A66DEB"/>
    <w:rsid w:val="00A8220A"/>
    <w:rsid w:val="00A828A8"/>
    <w:rsid w:val="00A83BE8"/>
    <w:rsid w:val="00A845C3"/>
    <w:rsid w:val="00A86669"/>
    <w:rsid w:val="00A90AD6"/>
    <w:rsid w:val="00A90B17"/>
    <w:rsid w:val="00A92DD1"/>
    <w:rsid w:val="00A95A87"/>
    <w:rsid w:val="00AA0D7C"/>
    <w:rsid w:val="00AA1CF6"/>
    <w:rsid w:val="00AA2D41"/>
    <w:rsid w:val="00AB24EE"/>
    <w:rsid w:val="00AB3AED"/>
    <w:rsid w:val="00AB3F16"/>
    <w:rsid w:val="00AC5155"/>
    <w:rsid w:val="00AC77C9"/>
    <w:rsid w:val="00AD6441"/>
    <w:rsid w:val="00AD6FD2"/>
    <w:rsid w:val="00AE7D08"/>
    <w:rsid w:val="00AF1181"/>
    <w:rsid w:val="00AF1E13"/>
    <w:rsid w:val="00AF36E2"/>
    <w:rsid w:val="00AF4FC0"/>
    <w:rsid w:val="00AF7AFE"/>
    <w:rsid w:val="00B01E20"/>
    <w:rsid w:val="00B062D1"/>
    <w:rsid w:val="00B142F4"/>
    <w:rsid w:val="00B2036A"/>
    <w:rsid w:val="00B31589"/>
    <w:rsid w:val="00B344AE"/>
    <w:rsid w:val="00B37573"/>
    <w:rsid w:val="00B4266B"/>
    <w:rsid w:val="00B44925"/>
    <w:rsid w:val="00B52CBA"/>
    <w:rsid w:val="00B53677"/>
    <w:rsid w:val="00B53D12"/>
    <w:rsid w:val="00B6374E"/>
    <w:rsid w:val="00B735ED"/>
    <w:rsid w:val="00B747C2"/>
    <w:rsid w:val="00B84FE5"/>
    <w:rsid w:val="00B87543"/>
    <w:rsid w:val="00B91EE9"/>
    <w:rsid w:val="00B92A7C"/>
    <w:rsid w:val="00BA58D1"/>
    <w:rsid w:val="00BB0532"/>
    <w:rsid w:val="00BB5310"/>
    <w:rsid w:val="00BB5D91"/>
    <w:rsid w:val="00BC1A9C"/>
    <w:rsid w:val="00BC5284"/>
    <w:rsid w:val="00BD1CF2"/>
    <w:rsid w:val="00BD2493"/>
    <w:rsid w:val="00BD5045"/>
    <w:rsid w:val="00BD59A5"/>
    <w:rsid w:val="00BE404A"/>
    <w:rsid w:val="00C00606"/>
    <w:rsid w:val="00C016EC"/>
    <w:rsid w:val="00C01C30"/>
    <w:rsid w:val="00C03485"/>
    <w:rsid w:val="00C04F80"/>
    <w:rsid w:val="00C06375"/>
    <w:rsid w:val="00C073B6"/>
    <w:rsid w:val="00C12674"/>
    <w:rsid w:val="00C1381C"/>
    <w:rsid w:val="00C17514"/>
    <w:rsid w:val="00C201C2"/>
    <w:rsid w:val="00C2283B"/>
    <w:rsid w:val="00C23E13"/>
    <w:rsid w:val="00C26A8F"/>
    <w:rsid w:val="00C27B8D"/>
    <w:rsid w:val="00C3123B"/>
    <w:rsid w:val="00C347B6"/>
    <w:rsid w:val="00C34C25"/>
    <w:rsid w:val="00C3619A"/>
    <w:rsid w:val="00C379B9"/>
    <w:rsid w:val="00C4100B"/>
    <w:rsid w:val="00C4347E"/>
    <w:rsid w:val="00C44769"/>
    <w:rsid w:val="00C44AFE"/>
    <w:rsid w:val="00C46295"/>
    <w:rsid w:val="00C52143"/>
    <w:rsid w:val="00C53F8E"/>
    <w:rsid w:val="00C62891"/>
    <w:rsid w:val="00C6424B"/>
    <w:rsid w:val="00C67212"/>
    <w:rsid w:val="00C7091F"/>
    <w:rsid w:val="00C74AAA"/>
    <w:rsid w:val="00C836BF"/>
    <w:rsid w:val="00C866A7"/>
    <w:rsid w:val="00C87FC5"/>
    <w:rsid w:val="00C90AA3"/>
    <w:rsid w:val="00C90C00"/>
    <w:rsid w:val="00CA0ED8"/>
    <w:rsid w:val="00CA3E3E"/>
    <w:rsid w:val="00CA7542"/>
    <w:rsid w:val="00CB0E7B"/>
    <w:rsid w:val="00CB2F5E"/>
    <w:rsid w:val="00CB3CDD"/>
    <w:rsid w:val="00CC04BB"/>
    <w:rsid w:val="00CC27DF"/>
    <w:rsid w:val="00CE54C3"/>
    <w:rsid w:val="00CE6424"/>
    <w:rsid w:val="00D00422"/>
    <w:rsid w:val="00D04D1A"/>
    <w:rsid w:val="00D06807"/>
    <w:rsid w:val="00D06A9A"/>
    <w:rsid w:val="00D10C0E"/>
    <w:rsid w:val="00D10EBA"/>
    <w:rsid w:val="00D11958"/>
    <w:rsid w:val="00D126EF"/>
    <w:rsid w:val="00D172B6"/>
    <w:rsid w:val="00D17646"/>
    <w:rsid w:val="00D21E9E"/>
    <w:rsid w:val="00D23775"/>
    <w:rsid w:val="00D24766"/>
    <w:rsid w:val="00D250FF"/>
    <w:rsid w:val="00D26216"/>
    <w:rsid w:val="00D26CFE"/>
    <w:rsid w:val="00D30693"/>
    <w:rsid w:val="00D312BB"/>
    <w:rsid w:val="00D3511C"/>
    <w:rsid w:val="00D36D27"/>
    <w:rsid w:val="00D40429"/>
    <w:rsid w:val="00D413D9"/>
    <w:rsid w:val="00D43DC3"/>
    <w:rsid w:val="00D44C32"/>
    <w:rsid w:val="00D57366"/>
    <w:rsid w:val="00D57691"/>
    <w:rsid w:val="00D6189B"/>
    <w:rsid w:val="00D62AD9"/>
    <w:rsid w:val="00D661A9"/>
    <w:rsid w:val="00D738C6"/>
    <w:rsid w:val="00D748C3"/>
    <w:rsid w:val="00D74AAB"/>
    <w:rsid w:val="00D76421"/>
    <w:rsid w:val="00D8202F"/>
    <w:rsid w:val="00D84D28"/>
    <w:rsid w:val="00D942C2"/>
    <w:rsid w:val="00DA25B1"/>
    <w:rsid w:val="00DA29A1"/>
    <w:rsid w:val="00DA6339"/>
    <w:rsid w:val="00DA650D"/>
    <w:rsid w:val="00DB6F69"/>
    <w:rsid w:val="00DC1B7C"/>
    <w:rsid w:val="00DC2A01"/>
    <w:rsid w:val="00DC2A10"/>
    <w:rsid w:val="00DC5FBF"/>
    <w:rsid w:val="00DC7239"/>
    <w:rsid w:val="00DC726D"/>
    <w:rsid w:val="00DD05B6"/>
    <w:rsid w:val="00DD1699"/>
    <w:rsid w:val="00DD2CC6"/>
    <w:rsid w:val="00DD3731"/>
    <w:rsid w:val="00DD4810"/>
    <w:rsid w:val="00DD6B77"/>
    <w:rsid w:val="00DE464D"/>
    <w:rsid w:val="00DE521B"/>
    <w:rsid w:val="00DE664D"/>
    <w:rsid w:val="00DE7B34"/>
    <w:rsid w:val="00DF15D0"/>
    <w:rsid w:val="00DF1AA3"/>
    <w:rsid w:val="00DF58B1"/>
    <w:rsid w:val="00DF5C75"/>
    <w:rsid w:val="00DF6735"/>
    <w:rsid w:val="00DF7099"/>
    <w:rsid w:val="00DF76D5"/>
    <w:rsid w:val="00E00734"/>
    <w:rsid w:val="00E0544D"/>
    <w:rsid w:val="00E06A34"/>
    <w:rsid w:val="00E06F84"/>
    <w:rsid w:val="00E12B42"/>
    <w:rsid w:val="00E13A52"/>
    <w:rsid w:val="00E1755A"/>
    <w:rsid w:val="00E241CA"/>
    <w:rsid w:val="00E26FFD"/>
    <w:rsid w:val="00E2739C"/>
    <w:rsid w:val="00E278BD"/>
    <w:rsid w:val="00E31A02"/>
    <w:rsid w:val="00E3559B"/>
    <w:rsid w:val="00E36CB3"/>
    <w:rsid w:val="00E37059"/>
    <w:rsid w:val="00E40149"/>
    <w:rsid w:val="00E4281A"/>
    <w:rsid w:val="00E44CE4"/>
    <w:rsid w:val="00E44D57"/>
    <w:rsid w:val="00E5298C"/>
    <w:rsid w:val="00E5308F"/>
    <w:rsid w:val="00E558F9"/>
    <w:rsid w:val="00E56439"/>
    <w:rsid w:val="00E56D5D"/>
    <w:rsid w:val="00E604BE"/>
    <w:rsid w:val="00E60EA3"/>
    <w:rsid w:val="00E7206E"/>
    <w:rsid w:val="00E72C61"/>
    <w:rsid w:val="00E73650"/>
    <w:rsid w:val="00E73C68"/>
    <w:rsid w:val="00E7561C"/>
    <w:rsid w:val="00E8096B"/>
    <w:rsid w:val="00E80BB2"/>
    <w:rsid w:val="00E85A44"/>
    <w:rsid w:val="00E93152"/>
    <w:rsid w:val="00E95AAE"/>
    <w:rsid w:val="00E9638D"/>
    <w:rsid w:val="00EA00AA"/>
    <w:rsid w:val="00EA0EA5"/>
    <w:rsid w:val="00EA3323"/>
    <w:rsid w:val="00EB1041"/>
    <w:rsid w:val="00EB2194"/>
    <w:rsid w:val="00EB2D0B"/>
    <w:rsid w:val="00EC1142"/>
    <w:rsid w:val="00EC7F86"/>
    <w:rsid w:val="00ED1075"/>
    <w:rsid w:val="00ED5D05"/>
    <w:rsid w:val="00ED664D"/>
    <w:rsid w:val="00EE0616"/>
    <w:rsid w:val="00EE13FC"/>
    <w:rsid w:val="00EE43E9"/>
    <w:rsid w:val="00EF0FD7"/>
    <w:rsid w:val="00EF285A"/>
    <w:rsid w:val="00F069D9"/>
    <w:rsid w:val="00F079CC"/>
    <w:rsid w:val="00F1649D"/>
    <w:rsid w:val="00F200FE"/>
    <w:rsid w:val="00F22901"/>
    <w:rsid w:val="00F30854"/>
    <w:rsid w:val="00F33B53"/>
    <w:rsid w:val="00F34DBB"/>
    <w:rsid w:val="00F41A52"/>
    <w:rsid w:val="00F45994"/>
    <w:rsid w:val="00F45A0A"/>
    <w:rsid w:val="00F462AD"/>
    <w:rsid w:val="00F51FD6"/>
    <w:rsid w:val="00F52AEA"/>
    <w:rsid w:val="00F62A57"/>
    <w:rsid w:val="00F645F6"/>
    <w:rsid w:val="00F66766"/>
    <w:rsid w:val="00F671F0"/>
    <w:rsid w:val="00F67B6B"/>
    <w:rsid w:val="00F72137"/>
    <w:rsid w:val="00F80A94"/>
    <w:rsid w:val="00F81DA0"/>
    <w:rsid w:val="00F82543"/>
    <w:rsid w:val="00F83156"/>
    <w:rsid w:val="00F832C0"/>
    <w:rsid w:val="00F8477E"/>
    <w:rsid w:val="00F9026D"/>
    <w:rsid w:val="00F96434"/>
    <w:rsid w:val="00F97480"/>
    <w:rsid w:val="00FA1EDC"/>
    <w:rsid w:val="00FA29E9"/>
    <w:rsid w:val="00FA4506"/>
    <w:rsid w:val="00FB1601"/>
    <w:rsid w:val="00FB18DC"/>
    <w:rsid w:val="00FB30CE"/>
    <w:rsid w:val="00FB6192"/>
    <w:rsid w:val="00FB7335"/>
    <w:rsid w:val="00FC1569"/>
    <w:rsid w:val="00FC2AA3"/>
    <w:rsid w:val="00FC4019"/>
    <w:rsid w:val="00FD1B2E"/>
    <w:rsid w:val="00FD30A9"/>
    <w:rsid w:val="00FE42F0"/>
    <w:rsid w:val="00FE6CBB"/>
    <w:rsid w:val="00FF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l-GR" w:eastAsia="el-GR"/>
    </w:rPr>
  </w:style>
  <w:style w:type="paragraph" w:styleId="Heading1">
    <w:name w:val="heading 1"/>
    <w:basedOn w:val="Normal"/>
    <w:next w:val="Normal"/>
    <w:link w:val="Heading1Char"/>
    <w:qFormat/>
    <w:rsid w:val="0059459F"/>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6BE1"/>
    <w:rPr>
      <w:rFonts w:ascii="Tahoma" w:hAnsi="Tahoma" w:cs="Tahoma"/>
      <w:sz w:val="16"/>
      <w:szCs w:val="16"/>
    </w:rPr>
  </w:style>
  <w:style w:type="character" w:styleId="CommentReference">
    <w:name w:val="annotation reference"/>
    <w:rsid w:val="006B091E"/>
    <w:rPr>
      <w:sz w:val="16"/>
      <w:szCs w:val="16"/>
    </w:rPr>
  </w:style>
  <w:style w:type="paragraph" w:styleId="CommentText">
    <w:name w:val="annotation text"/>
    <w:basedOn w:val="Normal"/>
    <w:link w:val="CommentTextChar"/>
    <w:rsid w:val="006B091E"/>
    <w:rPr>
      <w:sz w:val="20"/>
      <w:szCs w:val="20"/>
    </w:rPr>
  </w:style>
  <w:style w:type="character" w:customStyle="1" w:styleId="CommentTextChar">
    <w:name w:val="Comment Text Char"/>
    <w:basedOn w:val="DefaultParagraphFont"/>
    <w:link w:val="CommentText"/>
    <w:rsid w:val="006B091E"/>
  </w:style>
  <w:style w:type="paragraph" w:styleId="CommentSubject">
    <w:name w:val="annotation subject"/>
    <w:basedOn w:val="CommentText"/>
    <w:next w:val="CommentText"/>
    <w:link w:val="CommentSubjectChar"/>
    <w:rsid w:val="006B091E"/>
    <w:rPr>
      <w:b/>
      <w:bCs/>
    </w:rPr>
  </w:style>
  <w:style w:type="character" w:customStyle="1" w:styleId="CommentSubjectChar">
    <w:name w:val="Comment Subject Char"/>
    <w:link w:val="CommentSubject"/>
    <w:rsid w:val="006B091E"/>
    <w:rPr>
      <w:b/>
      <w:bCs/>
    </w:rPr>
  </w:style>
  <w:style w:type="character" w:styleId="Hyperlink">
    <w:name w:val="Hyperlink"/>
    <w:basedOn w:val="DefaultParagraphFont"/>
    <w:rsid w:val="002868F6"/>
    <w:rPr>
      <w:color w:val="0000FF"/>
      <w:u w:val="single"/>
    </w:rPr>
  </w:style>
  <w:style w:type="paragraph" w:styleId="Header">
    <w:name w:val="header"/>
    <w:basedOn w:val="Normal"/>
    <w:link w:val="HeaderChar"/>
    <w:rsid w:val="00DC2A10"/>
    <w:pPr>
      <w:tabs>
        <w:tab w:val="center" w:pos="4320"/>
        <w:tab w:val="right" w:pos="8640"/>
      </w:tabs>
    </w:pPr>
  </w:style>
  <w:style w:type="character" w:customStyle="1" w:styleId="HeaderChar">
    <w:name w:val="Header Char"/>
    <w:basedOn w:val="DefaultParagraphFont"/>
    <w:link w:val="Header"/>
    <w:rsid w:val="00DC2A10"/>
    <w:rPr>
      <w:sz w:val="24"/>
      <w:szCs w:val="24"/>
      <w:lang w:val="el-GR" w:eastAsia="el-GR"/>
    </w:rPr>
  </w:style>
  <w:style w:type="paragraph" w:styleId="Footer">
    <w:name w:val="footer"/>
    <w:basedOn w:val="Normal"/>
    <w:link w:val="FooterChar"/>
    <w:uiPriority w:val="99"/>
    <w:rsid w:val="00DC2A10"/>
    <w:pPr>
      <w:tabs>
        <w:tab w:val="center" w:pos="4320"/>
        <w:tab w:val="right" w:pos="8640"/>
      </w:tabs>
    </w:pPr>
  </w:style>
  <w:style w:type="character" w:customStyle="1" w:styleId="FooterChar">
    <w:name w:val="Footer Char"/>
    <w:basedOn w:val="DefaultParagraphFont"/>
    <w:link w:val="Footer"/>
    <w:uiPriority w:val="99"/>
    <w:rsid w:val="00DC2A10"/>
    <w:rPr>
      <w:sz w:val="24"/>
      <w:szCs w:val="24"/>
      <w:lang w:val="el-GR" w:eastAsia="el-GR"/>
    </w:rPr>
  </w:style>
  <w:style w:type="character" w:customStyle="1" w:styleId="Heading1Char">
    <w:name w:val="Heading 1 Char"/>
    <w:basedOn w:val="DefaultParagraphFont"/>
    <w:link w:val="Heading1"/>
    <w:rsid w:val="0059459F"/>
    <w:rPr>
      <w:b/>
      <w:bCs/>
      <w:sz w:val="24"/>
      <w:szCs w:val="24"/>
      <w:lang w:val="el-GR"/>
    </w:rPr>
  </w:style>
  <w:style w:type="paragraph" w:customStyle="1" w:styleId="Default">
    <w:name w:val="Default"/>
    <w:rsid w:val="00811B19"/>
    <w:pPr>
      <w:autoSpaceDE w:val="0"/>
      <w:autoSpaceDN w:val="0"/>
      <w:adjustRightInd w:val="0"/>
    </w:pPr>
    <w:rPr>
      <w:rFonts w:ascii="Arial" w:eastAsia="Batang" w:hAnsi="Arial" w:cs="Arial"/>
      <w:color w:val="000000"/>
      <w:sz w:val="24"/>
      <w:szCs w:val="24"/>
      <w:lang w:val="el-GR" w:eastAsia="ko-KR"/>
    </w:rPr>
  </w:style>
  <w:style w:type="paragraph" w:styleId="FootnoteText">
    <w:name w:val="footnote text"/>
    <w:basedOn w:val="Normal"/>
    <w:link w:val="FootnoteTextChar"/>
    <w:rsid w:val="002B2373"/>
    <w:rPr>
      <w:sz w:val="20"/>
      <w:szCs w:val="20"/>
    </w:rPr>
  </w:style>
  <w:style w:type="character" w:customStyle="1" w:styleId="FootnoteTextChar">
    <w:name w:val="Footnote Text Char"/>
    <w:basedOn w:val="DefaultParagraphFont"/>
    <w:link w:val="FootnoteText"/>
    <w:rsid w:val="002B2373"/>
    <w:rPr>
      <w:lang w:val="el-GR" w:eastAsia="el-GR"/>
    </w:rPr>
  </w:style>
  <w:style w:type="character" w:styleId="FootnoteReference">
    <w:name w:val="footnote reference"/>
    <w:basedOn w:val="DefaultParagraphFont"/>
    <w:rsid w:val="002B2373"/>
    <w:rPr>
      <w:vertAlign w:val="superscript"/>
    </w:rPr>
  </w:style>
  <w:style w:type="paragraph" w:styleId="Revision">
    <w:name w:val="Revision"/>
    <w:hidden/>
    <w:uiPriority w:val="99"/>
    <w:semiHidden/>
    <w:rsid w:val="002B2373"/>
    <w:rPr>
      <w:sz w:val="24"/>
      <w:szCs w:val="24"/>
      <w:lang w:val="el-GR" w:eastAsia="el-GR"/>
    </w:rPr>
  </w:style>
  <w:style w:type="paragraph" w:styleId="ListParagraph">
    <w:name w:val="List Paragraph"/>
    <w:basedOn w:val="Normal"/>
    <w:uiPriority w:val="34"/>
    <w:qFormat/>
    <w:rsid w:val="005E2477"/>
    <w:pPr>
      <w:ind w:left="720"/>
      <w:contextualSpacing/>
    </w:pPr>
  </w:style>
  <w:style w:type="paragraph" w:styleId="EndnoteText">
    <w:name w:val="endnote text"/>
    <w:basedOn w:val="Normal"/>
    <w:link w:val="EndnoteTextChar"/>
    <w:semiHidden/>
    <w:unhideWhenUsed/>
    <w:rsid w:val="00295267"/>
    <w:rPr>
      <w:sz w:val="20"/>
      <w:szCs w:val="20"/>
    </w:rPr>
  </w:style>
  <w:style w:type="character" w:customStyle="1" w:styleId="EndnoteTextChar">
    <w:name w:val="Endnote Text Char"/>
    <w:basedOn w:val="DefaultParagraphFont"/>
    <w:link w:val="EndnoteText"/>
    <w:semiHidden/>
    <w:rsid w:val="00295267"/>
    <w:rPr>
      <w:lang w:val="el-GR" w:eastAsia="el-GR"/>
    </w:rPr>
  </w:style>
  <w:style w:type="character" w:styleId="EndnoteReference">
    <w:name w:val="endnote reference"/>
    <w:basedOn w:val="DefaultParagraphFont"/>
    <w:semiHidden/>
    <w:unhideWhenUsed/>
    <w:rsid w:val="00295267"/>
    <w:rPr>
      <w:vertAlign w:val="superscript"/>
    </w:rPr>
  </w:style>
  <w:style w:type="table" w:customStyle="1" w:styleId="TableGrid1">
    <w:name w:val="Table Grid1"/>
    <w:basedOn w:val="TableNormal"/>
    <w:next w:val="TableGrid"/>
    <w:uiPriority w:val="99"/>
    <w:locked/>
    <w:rsid w:val="004D6DFB"/>
    <w:pPr>
      <w:spacing w:after="12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E13FC"/>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EE13FC"/>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640775">
      <w:bodyDiv w:val="1"/>
      <w:marLeft w:val="0"/>
      <w:marRight w:val="0"/>
      <w:marTop w:val="0"/>
      <w:marBottom w:val="0"/>
      <w:divBdr>
        <w:top w:val="none" w:sz="0" w:space="0" w:color="auto"/>
        <w:left w:val="none" w:sz="0" w:space="0" w:color="auto"/>
        <w:bottom w:val="none" w:sz="0" w:space="0" w:color="auto"/>
        <w:right w:val="none" w:sz="0" w:space="0" w:color="auto"/>
      </w:divBdr>
    </w:div>
    <w:div w:id="1095588613">
      <w:bodyDiv w:val="1"/>
      <w:marLeft w:val="0"/>
      <w:marRight w:val="0"/>
      <w:marTop w:val="0"/>
      <w:marBottom w:val="0"/>
      <w:divBdr>
        <w:top w:val="none" w:sz="0" w:space="0" w:color="auto"/>
        <w:left w:val="none" w:sz="0" w:space="0" w:color="auto"/>
        <w:bottom w:val="none" w:sz="0" w:space="0" w:color="auto"/>
        <w:right w:val="none" w:sz="0" w:space="0" w:color="auto"/>
      </w:divBdr>
    </w:div>
    <w:div w:id="1202278338">
      <w:bodyDiv w:val="1"/>
      <w:marLeft w:val="0"/>
      <w:marRight w:val="0"/>
      <w:marTop w:val="0"/>
      <w:marBottom w:val="0"/>
      <w:divBdr>
        <w:top w:val="none" w:sz="0" w:space="0" w:color="auto"/>
        <w:left w:val="none" w:sz="0" w:space="0" w:color="auto"/>
        <w:bottom w:val="none" w:sz="0" w:space="0" w:color="auto"/>
        <w:right w:val="none" w:sz="0" w:space="0" w:color="auto"/>
      </w:divBdr>
    </w:div>
    <w:div w:id="163389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ert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rth.gr" TargetMode="External"/><Relationship Id="rId4" Type="http://schemas.openxmlformats.org/officeDocument/2006/relationships/settings" Target="settings.xml"/><Relationship Id="rId9" Type="http://schemas.openxmlformats.org/officeDocument/2006/relationships/hyperlink" Target="http://www.certh.g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91607-C606-44A2-A14F-BFE3F6B2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3139</Words>
  <Characters>17894</Characters>
  <Application>Microsoft Office Word</Application>
  <DocSecurity>0</DocSecurity>
  <Lines>149</Lines>
  <Paragraphs>41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20992</CharactersWithSpaces>
  <SharedDoc>false</SharedDoc>
  <HLinks>
    <vt:vector size="12" baseType="variant">
      <vt:variant>
        <vt:i4>1704053</vt:i4>
      </vt:variant>
      <vt:variant>
        <vt:i4>3</vt:i4>
      </vt:variant>
      <vt:variant>
        <vt:i4>0</vt:i4>
      </vt:variant>
      <vt:variant>
        <vt:i4>5</vt:i4>
      </vt:variant>
      <vt:variant>
        <vt:lpwstr>mailto:thomais@cperi.certh.gr</vt:lpwstr>
      </vt:variant>
      <vt:variant>
        <vt:lpwstr/>
      </vt:variant>
      <vt:variant>
        <vt:i4>1703965</vt:i4>
      </vt:variant>
      <vt:variant>
        <vt:i4>0</vt:i4>
      </vt:variant>
      <vt:variant>
        <vt:i4>0</vt:i4>
      </vt:variant>
      <vt:variant>
        <vt:i4>5</vt:i4>
      </vt:variant>
      <vt:variant>
        <vt:lpwstr>http://www.certh.gr/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2022-05-30T12:31:00Z</dcterms:created>
  <dcterms:modified xsi:type="dcterms:W3CDTF">2022-05-30T12:33:00Z</dcterms:modified>
</cp:coreProperties>
</file>